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3CDF0" w14:textId="312D0189" w:rsidR="004B3740" w:rsidRPr="004B3740" w:rsidRDefault="004B3740" w:rsidP="0070351D">
      <w:pPr>
        <w:pStyle w:val="a3"/>
        <w:spacing w:line="276" w:lineRule="auto"/>
        <w:jc w:val="center"/>
        <w:rPr>
          <w:b/>
        </w:rPr>
      </w:pPr>
      <w:r w:rsidRPr="004B3740">
        <w:rPr>
          <w:b/>
        </w:rPr>
        <w:t xml:space="preserve">Вопросы для </w:t>
      </w:r>
      <w:r w:rsidR="007940BD">
        <w:rPr>
          <w:b/>
        </w:rPr>
        <w:t xml:space="preserve">экзамена </w:t>
      </w:r>
      <w:r w:rsidRPr="004B3740">
        <w:rPr>
          <w:b/>
        </w:rPr>
        <w:t>по курсу</w:t>
      </w:r>
    </w:p>
    <w:p w14:paraId="4800568A" w14:textId="77777777" w:rsidR="0075541A" w:rsidRPr="004B3740" w:rsidRDefault="004B3740" w:rsidP="0070351D">
      <w:pPr>
        <w:pStyle w:val="a3"/>
        <w:spacing w:line="276" w:lineRule="auto"/>
        <w:jc w:val="center"/>
        <w:rPr>
          <w:b/>
        </w:rPr>
      </w:pPr>
      <w:r w:rsidRPr="004B3740">
        <w:rPr>
          <w:b/>
        </w:rPr>
        <w:t>"</w:t>
      </w:r>
      <w:r w:rsidR="007940BD">
        <w:rPr>
          <w:b/>
        </w:rPr>
        <w:t>Основы т</w:t>
      </w:r>
      <w:r w:rsidR="00AE05CD">
        <w:rPr>
          <w:b/>
        </w:rPr>
        <w:t>еори</w:t>
      </w:r>
      <w:r w:rsidR="007940BD">
        <w:rPr>
          <w:b/>
        </w:rPr>
        <w:t>и</w:t>
      </w:r>
      <w:r w:rsidR="00AE05CD">
        <w:rPr>
          <w:b/>
        </w:rPr>
        <w:t xml:space="preserve"> управления</w:t>
      </w:r>
      <w:r w:rsidRPr="004B3740">
        <w:rPr>
          <w:b/>
        </w:rPr>
        <w:t>"</w:t>
      </w:r>
    </w:p>
    <w:p w14:paraId="5004CA9E" w14:textId="77777777" w:rsidR="004B3740" w:rsidRDefault="004B3740" w:rsidP="0070351D">
      <w:pPr>
        <w:pStyle w:val="a3"/>
        <w:spacing w:line="276" w:lineRule="auto"/>
        <w:ind w:firstLine="0"/>
      </w:pPr>
    </w:p>
    <w:p w14:paraId="435B083E" w14:textId="08FF9F35" w:rsidR="00D957F2" w:rsidRPr="00587C34" w:rsidRDefault="004B3740" w:rsidP="0070351D">
      <w:pPr>
        <w:pStyle w:val="a3"/>
        <w:numPr>
          <w:ilvl w:val="0"/>
          <w:numId w:val="1"/>
        </w:numPr>
        <w:tabs>
          <w:tab w:val="left" w:pos="426"/>
        </w:tabs>
        <w:spacing w:line="276" w:lineRule="auto"/>
        <w:ind w:left="0" w:firstLine="0"/>
        <w:rPr>
          <w:b/>
          <w:bCs/>
          <w:highlight w:val="green"/>
        </w:rPr>
      </w:pPr>
      <w:r w:rsidRPr="00587C34">
        <w:rPr>
          <w:b/>
          <w:bCs/>
          <w:highlight w:val="green"/>
        </w:rPr>
        <w:t>Система управления. Разомкнутая и замкнутая система управления. Виды обратной связи.</w:t>
      </w:r>
    </w:p>
    <w:p w14:paraId="518B5B5E" w14:textId="1FEFBE58" w:rsidR="00D957F2" w:rsidRDefault="00587C34" w:rsidP="0070351D">
      <w:pPr>
        <w:pStyle w:val="a3"/>
        <w:tabs>
          <w:tab w:val="left" w:pos="426"/>
        </w:tabs>
        <w:spacing w:line="276" w:lineRule="auto"/>
        <w:ind w:firstLine="0"/>
        <w:rPr>
          <w:sz w:val="24"/>
          <w:szCs w:val="20"/>
        </w:rPr>
      </w:pPr>
      <w:r>
        <w:tab/>
      </w:r>
      <w:r w:rsidRPr="00587C34">
        <w:rPr>
          <w:sz w:val="24"/>
          <w:szCs w:val="20"/>
        </w:rPr>
        <w:t>Система управления представляет собой совокупность взаимосвязанных и взаимозависимых элементов, образующих упорядоченную целостность</w:t>
      </w:r>
    </w:p>
    <w:p w14:paraId="213D9AA1" w14:textId="77777777" w:rsidR="00587C34" w:rsidRPr="0077418D" w:rsidRDefault="00587C34" w:rsidP="00587C34">
      <w:pPr>
        <w:pStyle w:val="a3"/>
        <w:numPr>
          <w:ilvl w:val="0"/>
          <w:numId w:val="2"/>
        </w:numPr>
        <w:tabs>
          <w:tab w:val="left" w:pos="426"/>
        </w:tabs>
        <w:rPr>
          <w:sz w:val="24"/>
          <w:szCs w:val="20"/>
        </w:rPr>
      </w:pPr>
      <w:r w:rsidRPr="0077418D">
        <w:rPr>
          <w:sz w:val="24"/>
          <w:szCs w:val="20"/>
        </w:rPr>
        <w:t>Цель управления</w:t>
      </w:r>
      <w:r>
        <w:rPr>
          <w:sz w:val="24"/>
          <w:szCs w:val="20"/>
        </w:rPr>
        <w:t xml:space="preserve"> (какие цели закладываем) – это конечный результат</w:t>
      </w:r>
    </w:p>
    <w:p w14:paraId="5361D89F" w14:textId="77777777" w:rsidR="00587C34" w:rsidRPr="0077418D" w:rsidRDefault="00587C34" w:rsidP="00587C34">
      <w:pPr>
        <w:pStyle w:val="a3"/>
        <w:numPr>
          <w:ilvl w:val="0"/>
          <w:numId w:val="2"/>
        </w:numPr>
        <w:tabs>
          <w:tab w:val="left" w:pos="426"/>
        </w:tabs>
        <w:rPr>
          <w:sz w:val="24"/>
          <w:szCs w:val="20"/>
        </w:rPr>
      </w:pPr>
      <w:r w:rsidRPr="0077418D">
        <w:rPr>
          <w:sz w:val="24"/>
          <w:szCs w:val="20"/>
        </w:rPr>
        <w:t>Способ получения информации</w:t>
      </w:r>
      <w:r>
        <w:rPr>
          <w:sz w:val="24"/>
          <w:szCs w:val="20"/>
        </w:rPr>
        <w:t xml:space="preserve"> – сбор и обработка информации (датчики первичной информации) – преобразование в электрический сигнал – обработка этого сигнала </w:t>
      </w:r>
    </w:p>
    <w:p w14:paraId="6BC02633" w14:textId="77777777" w:rsidR="00587C34" w:rsidRPr="0077418D" w:rsidRDefault="00587C34" w:rsidP="00587C34">
      <w:pPr>
        <w:pStyle w:val="a3"/>
        <w:numPr>
          <w:ilvl w:val="0"/>
          <w:numId w:val="2"/>
        </w:numPr>
        <w:tabs>
          <w:tab w:val="left" w:pos="426"/>
        </w:tabs>
        <w:rPr>
          <w:sz w:val="24"/>
          <w:szCs w:val="20"/>
        </w:rPr>
      </w:pPr>
      <w:r w:rsidRPr="0077418D">
        <w:rPr>
          <w:sz w:val="24"/>
          <w:szCs w:val="20"/>
        </w:rPr>
        <w:t>Система принятия решения</w:t>
      </w:r>
      <w:r>
        <w:rPr>
          <w:sz w:val="24"/>
          <w:szCs w:val="20"/>
        </w:rPr>
        <w:t xml:space="preserve"> (обратная связь, блок сравнение и корректировка)</w:t>
      </w:r>
    </w:p>
    <w:p w14:paraId="45865595" w14:textId="77777777" w:rsidR="00587C34" w:rsidRDefault="00587C34" w:rsidP="00587C34">
      <w:pPr>
        <w:pStyle w:val="a3"/>
        <w:numPr>
          <w:ilvl w:val="0"/>
          <w:numId w:val="2"/>
        </w:numPr>
        <w:tabs>
          <w:tab w:val="left" w:pos="426"/>
        </w:tabs>
        <w:rPr>
          <w:sz w:val="24"/>
          <w:szCs w:val="20"/>
        </w:rPr>
      </w:pPr>
      <w:r w:rsidRPr="0077418D">
        <w:rPr>
          <w:sz w:val="24"/>
          <w:szCs w:val="20"/>
        </w:rPr>
        <w:t>Система воздействия</w:t>
      </w:r>
      <w:r>
        <w:rPr>
          <w:sz w:val="24"/>
          <w:szCs w:val="20"/>
        </w:rPr>
        <w:t xml:space="preserve"> на объект – посылаем сигнал на изменение параметров – происходит регулировка (исполнительное устройство) – что меняем в объекте</w:t>
      </w:r>
    </w:p>
    <w:p w14:paraId="4B65F38F" w14:textId="53470495" w:rsidR="00587C34" w:rsidRPr="00587C34" w:rsidRDefault="00587C34" w:rsidP="00587C34">
      <w:pPr>
        <w:pStyle w:val="a3"/>
        <w:tabs>
          <w:tab w:val="left" w:pos="426"/>
        </w:tabs>
        <w:jc w:val="left"/>
        <w:rPr>
          <w:sz w:val="24"/>
          <w:szCs w:val="20"/>
        </w:rPr>
      </w:pPr>
      <w:r>
        <w:rPr>
          <w:noProof/>
        </w:rPr>
        <w:drawing>
          <wp:inline distT="0" distB="0" distL="0" distR="0" wp14:anchorId="5EA488F8" wp14:editId="69278628">
            <wp:extent cx="2540000" cy="2397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3343" cy="2400916"/>
                    </a:xfrm>
                    <a:prstGeom prst="rect">
                      <a:avLst/>
                    </a:prstGeom>
                  </pic:spPr>
                </pic:pic>
              </a:graphicData>
            </a:graphic>
          </wp:inline>
        </w:drawing>
      </w:r>
    </w:p>
    <w:p w14:paraId="38791268" w14:textId="3BC2D45B" w:rsidR="00EE3F9F" w:rsidRDefault="0070351D" w:rsidP="0070351D">
      <w:pPr>
        <w:pStyle w:val="a3"/>
        <w:tabs>
          <w:tab w:val="left" w:pos="426"/>
        </w:tabs>
        <w:ind w:firstLine="0"/>
        <w:rPr>
          <w:sz w:val="24"/>
          <w:szCs w:val="20"/>
        </w:rPr>
      </w:pPr>
      <w:r>
        <w:rPr>
          <w:b/>
          <w:bCs/>
          <w:sz w:val="24"/>
          <w:szCs w:val="20"/>
        </w:rPr>
        <w:tab/>
        <w:t>Разомкнутая система управления</w:t>
      </w:r>
      <w:r w:rsidRPr="00D64A5F">
        <w:rPr>
          <w:sz w:val="24"/>
          <w:szCs w:val="20"/>
        </w:rPr>
        <w:t xml:space="preserve"> — система </w:t>
      </w:r>
      <w:proofErr w:type="spellStart"/>
      <w:r w:rsidRPr="00D64A5F">
        <w:rPr>
          <w:sz w:val="24"/>
          <w:szCs w:val="20"/>
        </w:rPr>
        <w:t>автоматич</w:t>
      </w:r>
      <w:proofErr w:type="spellEnd"/>
      <w:r w:rsidRPr="00D64A5F">
        <w:rPr>
          <w:sz w:val="24"/>
          <w:szCs w:val="20"/>
        </w:rPr>
        <w:t>. управления без обратной связи; управляющее воздействие вырабатывается устройством управления обычно по заданной программе.</w:t>
      </w:r>
      <w:r>
        <w:rPr>
          <w:sz w:val="24"/>
          <w:szCs w:val="20"/>
        </w:rPr>
        <w:t xml:space="preserve"> </w:t>
      </w:r>
      <w:r w:rsidRPr="00D64A5F">
        <w:rPr>
          <w:sz w:val="24"/>
          <w:szCs w:val="20"/>
        </w:rPr>
        <w:t>По этому принципу для расчета системы учитываются только теоретические соотношения между входным и выходным сигналами. Действующие возмущения не учитываются.</w:t>
      </w:r>
    </w:p>
    <w:p w14:paraId="250E85D7" w14:textId="22C503F8" w:rsidR="0070351D" w:rsidRDefault="0070351D" w:rsidP="0070351D">
      <w:pPr>
        <w:pStyle w:val="a3"/>
        <w:tabs>
          <w:tab w:val="left" w:pos="426"/>
        </w:tabs>
        <w:ind w:firstLine="0"/>
        <w:rPr>
          <w:sz w:val="24"/>
          <w:szCs w:val="20"/>
        </w:rPr>
      </w:pPr>
      <w:r>
        <w:rPr>
          <w:sz w:val="24"/>
          <w:szCs w:val="20"/>
        </w:rPr>
        <w:tab/>
      </w:r>
      <w:r w:rsidRPr="0070351D">
        <w:rPr>
          <w:b/>
          <w:bCs/>
          <w:sz w:val="24"/>
          <w:szCs w:val="20"/>
        </w:rPr>
        <w:t>Замкнутая система управления</w:t>
      </w:r>
      <w:r w:rsidRPr="0070351D">
        <w:rPr>
          <w:sz w:val="24"/>
          <w:szCs w:val="20"/>
        </w:rPr>
        <w:t xml:space="preserve"> использует принцип управления по отклонению – регулируемая или выходная величина сравнивается с задающим воздействием, определяется отклонение (ошибка), и эта ошибка подаётся на объект регулирования</w:t>
      </w:r>
    </w:p>
    <w:p w14:paraId="2C285802" w14:textId="1BA144C6" w:rsidR="0070351D" w:rsidRDefault="006B04A4" w:rsidP="0070351D">
      <w:pPr>
        <w:pStyle w:val="a3"/>
        <w:tabs>
          <w:tab w:val="left" w:pos="426"/>
        </w:tabs>
        <w:ind w:firstLine="0"/>
        <w:rPr>
          <w:noProof/>
        </w:rPr>
      </w:pPr>
      <w:r>
        <w:rPr>
          <w:noProof/>
        </w:rPr>
        <w:tab/>
      </w:r>
      <w:r w:rsidRPr="007F482A">
        <w:rPr>
          <w:noProof/>
          <w:sz w:val="24"/>
          <w:szCs w:val="20"/>
        </w:rPr>
        <w:t xml:space="preserve">Обратная свзяь </w:t>
      </w:r>
      <w:r w:rsidR="00D82962">
        <w:rPr>
          <w:noProof/>
          <w:sz w:val="24"/>
          <w:szCs w:val="20"/>
        </w:rPr>
        <w:t>–</w:t>
      </w:r>
      <w:r w:rsidRPr="007F482A">
        <w:rPr>
          <w:noProof/>
          <w:sz w:val="24"/>
          <w:szCs w:val="20"/>
        </w:rPr>
        <w:t xml:space="preserve"> </w:t>
      </w:r>
      <w:r w:rsidR="00D82962">
        <w:rPr>
          <w:noProof/>
          <w:sz w:val="24"/>
          <w:szCs w:val="20"/>
        </w:rPr>
        <w:t xml:space="preserve">система строится так, что отклонение стремилось к нулю. Чтобы полученный результат был равен ожидаемому </w:t>
      </w:r>
    </w:p>
    <w:p w14:paraId="5DE7B7F3" w14:textId="77777777" w:rsidR="00D82962" w:rsidRDefault="00D82962" w:rsidP="0070351D">
      <w:pPr>
        <w:pStyle w:val="a3"/>
        <w:tabs>
          <w:tab w:val="left" w:pos="426"/>
        </w:tabs>
        <w:ind w:firstLine="0"/>
        <w:rPr>
          <w:sz w:val="24"/>
          <w:szCs w:val="20"/>
        </w:rPr>
      </w:pPr>
      <w:r>
        <w:rPr>
          <w:sz w:val="24"/>
          <w:szCs w:val="20"/>
        </w:rPr>
        <w:lastRenderedPageBreak/>
        <w:tab/>
        <w:t>Отрицательная обратная связь – обеспечивает подачу на управляемый объект со стороны управляющего устройства команд, направленных на ликвидацию рассогласования действий системы с заданной программой.</w:t>
      </w:r>
    </w:p>
    <w:p w14:paraId="45ABCBA3" w14:textId="7BAB40C8" w:rsidR="00D82962" w:rsidRDefault="00D82962" w:rsidP="0070351D">
      <w:pPr>
        <w:pStyle w:val="a3"/>
        <w:tabs>
          <w:tab w:val="left" w:pos="426"/>
        </w:tabs>
        <w:ind w:firstLine="0"/>
        <w:rPr>
          <w:sz w:val="24"/>
          <w:szCs w:val="20"/>
        </w:rPr>
      </w:pPr>
      <w:r>
        <w:rPr>
          <w:sz w:val="24"/>
          <w:szCs w:val="20"/>
        </w:rPr>
        <w:tab/>
        <w:t xml:space="preserve">Положительная обратна связь – ведет не к устранению, а к усилению </w:t>
      </w:r>
      <w:r w:rsidR="009B3C99">
        <w:rPr>
          <w:sz w:val="24"/>
          <w:szCs w:val="20"/>
        </w:rPr>
        <w:t>рассогласования</w:t>
      </w:r>
      <w:r>
        <w:rPr>
          <w:sz w:val="24"/>
          <w:szCs w:val="20"/>
        </w:rPr>
        <w:t>.</w:t>
      </w:r>
      <w:r w:rsidR="009B3C99">
        <w:rPr>
          <w:sz w:val="24"/>
          <w:szCs w:val="20"/>
        </w:rPr>
        <w:t xml:space="preserve"> Благодаря положительной обратной связи осуществляется генерирование колебаний в различных электронных схемах.</w:t>
      </w:r>
    </w:p>
    <w:p w14:paraId="73E12B5E" w14:textId="77777777" w:rsidR="00587C34" w:rsidRPr="0070351D" w:rsidRDefault="00587C34" w:rsidP="0070351D">
      <w:pPr>
        <w:pStyle w:val="a3"/>
        <w:tabs>
          <w:tab w:val="left" w:pos="426"/>
        </w:tabs>
        <w:ind w:firstLine="0"/>
        <w:rPr>
          <w:sz w:val="24"/>
          <w:szCs w:val="20"/>
        </w:rPr>
      </w:pPr>
    </w:p>
    <w:p w14:paraId="0233BE74" w14:textId="4AF36D45" w:rsidR="00EE3F9F" w:rsidRPr="008E398C" w:rsidRDefault="006462AC" w:rsidP="00F34B0E">
      <w:pPr>
        <w:pStyle w:val="a3"/>
        <w:numPr>
          <w:ilvl w:val="0"/>
          <w:numId w:val="1"/>
        </w:numPr>
        <w:tabs>
          <w:tab w:val="left" w:pos="426"/>
        </w:tabs>
        <w:spacing w:line="276" w:lineRule="auto"/>
        <w:ind w:left="0" w:firstLine="0"/>
      </w:pPr>
      <w:r w:rsidRPr="00D957F2">
        <w:rPr>
          <w:b/>
          <w:bCs/>
        </w:rPr>
        <w:t>Классификация систем управления.</w:t>
      </w:r>
    </w:p>
    <w:p w14:paraId="77B3D870" w14:textId="521AD4E3" w:rsidR="00F34B0E" w:rsidRPr="002F070E" w:rsidRDefault="008E398C" w:rsidP="008E398C">
      <w:pPr>
        <w:pStyle w:val="a3"/>
        <w:numPr>
          <w:ilvl w:val="0"/>
          <w:numId w:val="3"/>
        </w:numPr>
        <w:tabs>
          <w:tab w:val="left" w:pos="426"/>
        </w:tabs>
        <w:spacing w:line="276" w:lineRule="auto"/>
        <w:rPr>
          <w:sz w:val="24"/>
          <w:szCs w:val="20"/>
        </w:rPr>
      </w:pPr>
      <w:r w:rsidRPr="002F070E">
        <w:rPr>
          <w:sz w:val="24"/>
          <w:szCs w:val="20"/>
        </w:rPr>
        <w:t xml:space="preserve">По </w:t>
      </w:r>
      <w:r w:rsidRPr="002F070E">
        <w:rPr>
          <w:sz w:val="24"/>
          <w:szCs w:val="20"/>
        </w:rPr>
        <w:t>уровню автоматизации выполняемых функций</w:t>
      </w:r>
    </w:p>
    <w:p w14:paraId="6A65DD48" w14:textId="72167FE1"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Системы неавтоматического (ручного) управления</w:t>
      </w:r>
      <w:r w:rsidR="00860724" w:rsidRPr="002F070E">
        <w:rPr>
          <w:sz w:val="24"/>
          <w:szCs w:val="20"/>
        </w:rPr>
        <w:t xml:space="preserve"> –</w:t>
      </w:r>
      <w:r w:rsidR="00D66F23" w:rsidRPr="002F070E">
        <w:rPr>
          <w:sz w:val="24"/>
          <w:szCs w:val="20"/>
        </w:rPr>
        <w:t xml:space="preserve"> </w:t>
      </w:r>
      <w:r w:rsidR="00D66F23" w:rsidRPr="002F070E">
        <w:rPr>
          <w:sz w:val="24"/>
          <w:szCs w:val="20"/>
        </w:rPr>
        <w:t>такие СУ, в которых все функции контроля и управления выполняют люди (без ЭВМ и средств диспетчеризации).</w:t>
      </w:r>
    </w:p>
    <w:p w14:paraId="0A5F75CA" w14:textId="5B473341"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Автоматические системы управления</w:t>
      </w:r>
      <w:r w:rsidR="00860724" w:rsidRPr="002F070E">
        <w:rPr>
          <w:sz w:val="24"/>
          <w:szCs w:val="20"/>
        </w:rPr>
        <w:t xml:space="preserve"> – </w:t>
      </w:r>
      <w:r w:rsidR="00860724" w:rsidRPr="002F070E">
        <w:rPr>
          <w:sz w:val="24"/>
          <w:szCs w:val="20"/>
        </w:rPr>
        <w:t>СУ, в которых применяются средства автоматизации и вычислительной техники (ВТ), подготавливающие поступившую информацию к виду, удобному для принятия оператором необходимого решения</w:t>
      </w:r>
      <w:r w:rsidR="00860724" w:rsidRPr="002F070E">
        <w:rPr>
          <w:sz w:val="24"/>
          <w:szCs w:val="20"/>
        </w:rPr>
        <w:t>.</w:t>
      </w:r>
    </w:p>
    <w:p w14:paraId="0A72F68E" w14:textId="6C8308FA" w:rsidR="008E398C" w:rsidRPr="002F070E" w:rsidRDefault="008E398C" w:rsidP="008E398C">
      <w:pPr>
        <w:pStyle w:val="a3"/>
        <w:numPr>
          <w:ilvl w:val="0"/>
          <w:numId w:val="3"/>
        </w:numPr>
        <w:tabs>
          <w:tab w:val="left" w:pos="426"/>
        </w:tabs>
        <w:spacing w:line="276" w:lineRule="auto"/>
        <w:rPr>
          <w:sz w:val="24"/>
          <w:szCs w:val="20"/>
        </w:rPr>
      </w:pPr>
      <w:r w:rsidRPr="002F070E">
        <w:rPr>
          <w:sz w:val="24"/>
          <w:szCs w:val="20"/>
        </w:rPr>
        <w:t>По параметру передаваемого сигнала</w:t>
      </w:r>
    </w:p>
    <w:p w14:paraId="79FC4E63" w14:textId="16865F3F"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Системой непрерывного действия</w:t>
      </w:r>
      <w:r w:rsidR="000A2992" w:rsidRPr="002F070E">
        <w:rPr>
          <w:sz w:val="24"/>
          <w:szCs w:val="20"/>
        </w:rPr>
        <w:t xml:space="preserve"> – </w:t>
      </w:r>
      <w:r w:rsidR="000A2992" w:rsidRPr="002F070E">
        <w:rPr>
          <w:sz w:val="24"/>
          <w:szCs w:val="20"/>
        </w:rPr>
        <w:t>такая САУ, в каждом из звеньев которой непрерывному изменению входного сигнала во времени соответствует непрерывное изменение выходного сигнала, при этом закон изменения выходного сигнала может быть произвольным.</w:t>
      </w:r>
    </w:p>
    <w:p w14:paraId="2061134F" w14:textId="178B1875"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Системой релейного действия</w:t>
      </w:r>
      <w:r w:rsidR="000A2992" w:rsidRPr="002F070E">
        <w:rPr>
          <w:sz w:val="24"/>
          <w:szCs w:val="20"/>
        </w:rPr>
        <w:t xml:space="preserve"> – </w:t>
      </w:r>
      <w:r w:rsidR="000A2992" w:rsidRPr="002F070E">
        <w:rPr>
          <w:sz w:val="24"/>
          <w:szCs w:val="20"/>
        </w:rPr>
        <w:t>САУ, в которой хотя бы в одном звене при непрерывном изменении входной величины выходная величина в некоторые моменты процесса управления меняется “скачком” в зависимости от величины входного сигнала</w:t>
      </w:r>
    </w:p>
    <w:p w14:paraId="090C41BF" w14:textId="2C6158E8"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Системой дискретного действия</w:t>
      </w:r>
      <w:r w:rsidR="000A2992" w:rsidRPr="002F070E">
        <w:rPr>
          <w:sz w:val="24"/>
          <w:szCs w:val="20"/>
        </w:rPr>
        <w:t xml:space="preserve"> – </w:t>
      </w:r>
      <w:r w:rsidR="000A2992" w:rsidRPr="002F070E">
        <w:rPr>
          <w:sz w:val="24"/>
          <w:szCs w:val="20"/>
        </w:rPr>
        <w:t>система, в которой хотя бы в одном звене при непрерывном изменении входной величины выходная величина имеет вид отдельных импульсов, появляющиеся через некоторый промежуток времени.</w:t>
      </w:r>
    </w:p>
    <w:p w14:paraId="4C69991A" w14:textId="50F0D527" w:rsidR="008E398C" w:rsidRPr="002F070E" w:rsidRDefault="008E398C" w:rsidP="008E398C">
      <w:pPr>
        <w:pStyle w:val="a3"/>
        <w:numPr>
          <w:ilvl w:val="0"/>
          <w:numId w:val="3"/>
        </w:numPr>
        <w:tabs>
          <w:tab w:val="left" w:pos="426"/>
        </w:tabs>
        <w:spacing w:line="276" w:lineRule="auto"/>
        <w:rPr>
          <w:sz w:val="24"/>
          <w:szCs w:val="20"/>
        </w:rPr>
      </w:pPr>
      <w:r w:rsidRPr="002F070E">
        <w:rPr>
          <w:sz w:val="24"/>
          <w:szCs w:val="20"/>
        </w:rPr>
        <w:t>П</w:t>
      </w:r>
      <w:r w:rsidRPr="002F070E">
        <w:rPr>
          <w:sz w:val="24"/>
          <w:szCs w:val="20"/>
        </w:rPr>
        <w:t>о характеру управления</w:t>
      </w:r>
    </w:p>
    <w:p w14:paraId="7A61950A" w14:textId="77777777" w:rsidR="008E398C" w:rsidRPr="002F070E" w:rsidRDefault="008E398C" w:rsidP="008E398C">
      <w:pPr>
        <w:pStyle w:val="a9"/>
        <w:numPr>
          <w:ilvl w:val="1"/>
          <w:numId w:val="3"/>
        </w:numPr>
        <w:rPr>
          <w:rFonts w:ascii="Times New Roman" w:hAnsi="Times New Roman"/>
          <w:sz w:val="24"/>
          <w:szCs w:val="20"/>
        </w:rPr>
      </w:pPr>
      <w:r w:rsidRPr="002F070E">
        <w:rPr>
          <w:rFonts w:ascii="Times New Roman" w:hAnsi="Times New Roman"/>
          <w:sz w:val="24"/>
          <w:szCs w:val="20"/>
        </w:rPr>
        <w:t>детерминированные САУ, в которых входному сигналу однозначно может быть поставлен в соответствие выходной сигнал (и наоборот);</w:t>
      </w:r>
    </w:p>
    <w:p w14:paraId="422E2AC2" w14:textId="12925354"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стохастические САУ (статистические, вероятностные), в которых на данный входной сигнал САУ “отвечает” случайным (стохастическим) выходным сигналом</w:t>
      </w:r>
    </w:p>
    <w:p w14:paraId="6A4247A5" w14:textId="63401420" w:rsidR="008E398C" w:rsidRPr="002F070E" w:rsidRDefault="008E398C" w:rsidP="008E398C">
      <w:pPr>
        <w:pStyle w:val="a9"/>
        <w:numPr>
          <w:ilvl w:val="0"/>
          <w:numId w:val="3"/>
        </w:numPr>
        <w:rPr>
          <w:rFonts w:ascii="Times New Roman" w:hAnsi="Times New Roman"/>
          <w:sz w:val="24"/>
          <w:szCs w:val="20"/>
        </w:rPr>
      </w:pPr>
      <w:r w:rsidRPr="002F070E">
        <w:rPr>
          <w:rFonts w:ascii="Times New Roman" w:hAnsi="Times New Roman"/>
          <w:sz w:val="24"/>
          <w:szCs w:val="20"/>
        </w:rPr>
        <w:t>П</w:t>
      </w:r>
      <w:r w:rsidRPr="002F070E">
        <w:rPr>
          <w:rFonts w:ascii="Times New Roman" w:hAnsi="Times New Roman"/>
          <w:sz w:val="24"/>
          <w:szCs w:val="20"/>
        </w:rPr>
        <w:t>о характеру функционирования</w:t>
      </w:r>
    </w:p>
    <w:p w14:paraId="1293853A" w14:textId="48776EC0" w:rsidR="008E398C" w:rsidRPr="002F070E" w:rsidRDefault="008E398C" w:rsidP="008E398C">
      <w:pPr>
        <w:pStyle w:val="a3"/>
        <w:numPr>
          <w:ilvl w:val="1"/>
          <w:numId w:val="3"/>
        </w:numPr>
        <w:tabs>
          <w:tab w:val="left" w:pos="426"/>
        </w:tabs>
        <w:spacing w:line="276" w:lineRule="auto"/>
        <w:rPr>
          <w:sz w:val="24"/>
          <w:szCs w:val="20"/>
        </w:rPr>
      </w:pPr>
      <w:r w:rsidRPr="002F070E">
        <w:rPr>
          <w:sz w:val="24"/>
          <w:szCs w:val="20"/>
        </w:rPr>
        <w:t>Обыкновенные</w:t>
      </w:r>
      <w:r w:rsidR="000A2992" w:rsidRPr="002F070E">
        <w:rPr>
          <w:sz w:val="24"/>
          <w:szCs w:val="20"/>
        </w:rPr>
        <w:t xml:space="preserve"> </w:t>
      </w:r>
      <w:r w:rsidR="000A2992" w:rsidRPr="002F070E">
        <w:rPr>
          <w:sz w:val="24"/>
          <w:szCs w:val="20"/>
        </w:rPr>
        <w:t>СУ без адаптации</w:t>
      </w:r>
      <w:r w:rsidR="000A2992" w:rsidRPr="002F070E">
        <w:rPr>
          <w:sz w:val="24"/>
          <w:szCs w:val="20"/>
        </w:rPr>
        <w:t xml:space="preserve"> – </w:t>
      </w:r>
      <w:r w:rsidR="000A2992" w:rsidRPr="002F070E">
        <w:rPr>
          <w:sz w:val="24"/>
          <w:szCs w:val="20"/>
        </w:rPr>
        <w:t>системы относятся к разряду простых, не изменяющих свою структуру в процессе управления</w:t>
      </w:r>
    </w:p>
    <w:p w14:paraId="626479DB" w14:textId="149D28AF" w:rsidR="008E398C" w:rsidRPr="002F070E" w:rsidRDefault="008E398C" w:rsidP="008E398C">
      <w:pPr>
        <w:pStyle w:val="a9"/>
        <w:numPr>
          <w:ilvl w:val="1"/>
          <w:numId w:val="3"/>
        </w:numPr>
        <w:rPr>
          <w:rFonts w:ascii="Times New Roman" w:hAnsi="Times New Roman"/>
          <w:sz w:val="24"/>
          <w:szCs w:val="20"/>
        </w:rPr>
      </w:pPr>
      <w:r w:rsidRPr="002F070E">
        <w:rPr>
          <w:rFonts w:ascii="Times New Roman" w:hAnsi="Times New Roman"/>
          <w:sz w:val="24"/>
          <w:szCs w:val="20"/>
        </w:rPr>
        <w:t>Адаптивные</w:t>
      </w:r>
      <w:r w:rsidR="000A2992" w:rsidRPr="002F070E">
        <w:rPr>
          <w:rFonts w:ascii="Times New Roman" w:hAnsi="Times New Roman"/>
          <w:sz w:val="24"/>
          <w:szCs w:val="20"/>
        </w:rPr>
        <w:t xml:space="preserve">. </w:t>
      </w:r>
      <w:r w:rsidR="000A2992" w:rsidRPr="002F070E">
        <w:rPr>
          <w:rFonts w:ascii="Times New Roman" w:hAnsi="Times New Roman"/>
          <w:sz w:val="24"/>
          <w:szCs w:val="20"/>
        </w:rPr>
        <w:t>В этих системах при изменении внешних условий или характеристик объекта регулирования происходит автоматическое (заранее не заданное) изменение параметров управляющего устройства за счет изменения коэффициентов СУ, структуры СУ или даже введения новых элементов</w:t>
      </w:r>
    </w:p>
    <w:p w14:paraId="73FCEB9E" w14:textId="44E76B68" w:rsidR="00297632" w:rsidRDefault="00297632" w:rsidP="0070351D">
      <w:pPr>
        <w:pStyle w:val="a3"/>
        <w:tabs>
          <w:tab w:val="left" w:pos="426"/>
        </w:tabs>
        <w:spacing w:line="276" w:lineRule="auto"/>
        <w:ind w:firstLine="0"/>
      </w:pPr>
    </w:p>
    <w:p w14:paraId="45A60E09" w14:textId="043C071D" w:rsidR="004B3740" w:rsidRPr="00B63CF1" w:rsidRDefault="004C634A" w:rsidP="0070351D">
      <w:pPr>
        <w:pStyle w:val="a3"/>
        <w:numPr>
          <w:ilvl w:val="0"/>
          <w:numId w:val="1"/>
        </w:numPr>
        <w:tabs>
          <w:tab w:val="left" w:pos="426"/>
        </w:tabs>
        <w:spacing w:line="276" w:lineRule="auto"/>
        <w:ind w:left="0" w:firstLine="0"/>
        <w:rPr>
          <w:b/>
          <w:bCs/>
          <w:highlight w:val="green"/>
        </w:rPr>
      </w:pPr>
      <w:r w:rsidRPr="00B63CF1">
        <w:rPr>
          <w:b/>
          <w:bCs/>
          <w:highlight w:val="green"/>
        </w:rPr>
        <w:lastRenderedPageBreak/>
        <w:t>Математические модели систем. Дифференциальные уравнения физических систем.</w:t>
      </w:r>
    </w:p>
    <w:p w14:paraId="727A852C"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ab/>
      </w:r>
      <w:r w:rsidRPr="002F070E">
        <w:rPr>
          <w:b/>
          <w:bCs/>
          <w:sz w:val="24"/>
          <w:szCs w:val="20"/>
        </w:rPr>
        <w:t>Математическая модель</w:t>
      </w:r>
      <w:r w:rsidRPr="002F070E">
        <w:rPr>
          <w:sz w:val="24"/>
          <w:szCs w:val="20"/>
        </w:rPr>
        <w:t xml:space="preserve"> – это описание поведения реальной системы и отражающееся все ее информационные свойства. (это математическое описание системы)</w:t>
      </w:r>
    </w:p>
    <w:p w14:paraId="6153EBF5"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Выделяются существенные свойства и признаки объекта (для экспериментального и теоретического исследования)</w:t>
      </w:r>
    </w:p>
    <w:p w14:paraId="6B900352"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Построение фактического алгоритма ее работы. (системы)</w:t>
      </w:r>
    </w:p>
    <w:p w14:paraId="0EDC6185"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Качественно описываем систему (функциональная схема системы)</w:t>
      </w:r>
    </w:p>
    <w:p w14:paraId="3795E131"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Установить связи между элементами системы</w:t>
      </w:r>
    </w:p>
    <w:p w14:paraId="264234AB" w14:textId="0BECDF48" w:rsidR="00D957F2"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 xml:space="preserve">Дискретно – </w:t>
      </w:r>
      <w:proofErr w:type="spellStart"/>
      <w:r w:rsidRPr="002F070E">
        <w:rPr>
          <w:sz w:val="24"/>
          <w:szCs w:val="20"/>
        </w:rPr>
        <w:t>Дифференцияция</w:t>
      </w:r>
      <w:proofErr w:type="spellEnd"/>
      <w:r w:rsidRPr="002F070E">
        <w:rPr>
          <w:sz w:val="24"/>
          <w:szCs w:val="20"/>
        </w:rPr>
        <w:t xml:space="preserve"> изменение во времени</w:t>
      </w:r>
    </w:p>
    <w:p w14:paraId="6DE37CFF"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ab/>
      </w:r>
      <w:r w:rsidRPr="002F070E">
        <w:rPr>
          <w:b/>
          <w:bCs/>
          <w:sz w:val="24"/>
          <w:szCs w:val="20"/>
        </w:rPr>
        <w:t>Определение математической модели</w:t>
      </w:r>
      <w:r w:rsidRPr="002F070E">
        <w:rPr>
          <w:sz w:val="24"/>
          <w:szCs w:val="20"/>
        </w:rPr>
        <w:t xml:space="preserve">: математические модели могут быть представлены разными математическими средствами, но важнейшую роль играют </w:t>
      </w:r>
      <w:r w:rsidRPr="002F070E">
        <w:rPr>
          <w:b/>
          <w:bCs/>
          <w:sz w:val="24"/>
          <w:szCs w:val="20"/>
        </w:rPr>
        <w:t>Дифференциальные интегральные уравнения</w:t>
      </w:r>
      <w:r w:rsidRPr="002F070E">
        <w:rPr>
          <w:sz w:val="24"/>
          <w:szCs w:val="20"/>
        </w:rPr>
        <w:t>, которые получаются на основании фундаментальных физических законов, лежащих в основе функционирования механических, электрических, гидравлических, термодинамических систем.</w:t>
      </w:r>
    </w:p>
    <w:p w14:paraId="4B3F288A" w14:textId="77777777" w:rsidR="008F251E"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 xml:space="preserve">Для получения дифференциального </w:t>
      </w:r>
      <w:proofErr w:type="gramStart"/>
      <w:r w:rsidRPr="002F070E">
        <w:rPr>
          <w:sz w:val="24"/>
          <w:szCs w:val="20"/>
        </w:rPr>
        <w:t>уравнения(</w:t>
      </w:r>
      <w:proofErr w:type="gramEnd"/>
      <w:r w:rsidRPr="002F070E">
        <w:rPr>
          <w:sz w:val="24"/>
          <w:szCs w:val="20"/>
        </w:rPr>
        <w:t>связывание независимых переменных)  системы в целом обычно составляют описание ее отдельных элементов, т.е. составляют дифференциальные уравнения для каждого входящего в систему элемента (например, для САУ</w:t>
      </w:r>
    </w:p>
    <w:p w14:paraId="1A8F5FAA" w14:textId="626060E3" w:rsidR="00EE3F9F" w:rsidRPr="002F070E" w:rsidRDefault="008F251E" w:rsidP="008F251E">
      <w:pPr>
        <w:pStyle w:val="a3"/>
        <w:tabs>
          <w:tab w:val="left" w:pos="426"/>
        </w:tabs>
        <w:spacing w:line="276" w:lineRule="auto"/>
        <w:ind w:firstLine="0"/>
        <w:rPr>
          <w:sz w:val="24"/>
          <w:szCs w:val="20"/>
        </w:rPr>
      </w:pPr>
      <w:r w:rsidRPr="002F070E">
        <w:rPr>
          <w:sz w:val="24"/>
          <w:szCs w:val="20"/>
        </w:rPr>
        <w:t>•</w:t>
      </w:r>
      <w:r w:rsidRPr="002F070E">
        <w:rPr>
          <w:sz w:val="24"/>
          <w:szCs w:val="20"/>
        </w:rPr>
        <w:tab/>
        <w:t xml:space="preserve">математические модели: начинать проектирование можно с простой модели, а затем ее постепенно </w:t>
      </w:r>
      <w:proofErr w:type="gramStart"/>
      <w:r w:rsidRPr="002F070E">
        <w:rPr>
          <w:sz w:val="24"/>
          <w:szCs w:val="20"/>
        </w:rPr>
        <w:t>усложнять, с тем, чтобы</w:t>
      </w:r>
      <w:proofErr w:type="gramEnd"/>
      <w:r w:rsidRPr="002F070E">
        <w:rPr>
          <w:sz w:val="24"/>
          <w:szCs w:val="20"/>
        </w:rPr>
        <w:t xml:space="preserve"> учесть дополнительные физические явления и связи, которые на начальном этапе не были учтены как несуществующие.</w:t>
      </w:r>
    </w:p>
    <w:p w14:paraId="2671D9E1" w14:textId="31FBF063" w:rsidR="00B63CF1" w:rsidRDefault="00B63CF1" w:rsidP="008F251E">
      <w:pPr>
        <w:pStyle w:val="a3"/>
        <w:tabs>
          <w:tab w:val="left" w:pos="426"/>
        </w:tabs>
        <w:spacing w:line="276" w:lineRule="auto"/>
        <w:ind w:firstLine="0"/>
      </w:pPr>
      <w:r>
        <w:rPr>
          <w:noProof/>
        </w:rPr>
        <w:drawing>
          <wp:inline distT="0" distB="0" distL="0" distR="0" wp14:anchorId="498B3FDE" wp14:editId="61205F7C">
            <wp:extent cx="5940425" cy="3429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429000"/>
                    </a:xfrm>
                    <a:prstGeom prst="rect">
                      <a:avLst/>
                    </a:prstGeom>
                  </pic:spPr>
                </pic:pic>
              </a:graphicData>
            </a:graphic>
          </wp:inline>
        </w:drawing>
      </w:r>
    </w:p>
    <w:p w14:paraId="2941E5BA" w14:textId="77777777" w:rsidR="00B63CF1" w:rsidRDefault="00B63CF1" w:rsidP="008F251E">
      <w:pPr>
        <w:pStyle w:val="a3"/>
        <w:tabs>
          <w:tab w:val="left" w:pos="426"/>
        </w:tabs>
        <w:spacing w:line="276" w:lineRule="auto"/>
        <w:ind w:firstLine="0"/>
      </w:pPr>
    </w:p>
    <w:p w14:paraId="0E754704" w14:textId="54EB38DF" w:rsidR="004C634A" w:rsidRPr="00D957F2" w:rsidRDefault="004C634A" w:rsidP="0070351D">
      <w:pPr>
        <w:pStyle w:val="a3"/>
        <w:numPr>
          <w:ilvl w:val="0"/>
          <w:numId w:val="1"/>
        </w:numPr>
        <w:tabs>
          <w:tab w:val="left" w:pos="426"/>
        </w:tabs>
        <w:spacing w:line="276" w:lineRule="auto"/>
        <w:ind w:left="0" w:firstLine="0"/>
        <w:rPr>
          <w:b/>
          <w:bCs/>
        </w:rPr>
      </w:pPr>
      <w:r w:rsidRPr="009E0245">
        <w:rPr>
          <w:b/>
          <w:bCs/>
          <w:highlight w:val="green"/>
        </w:rPr>
        <w:t>Линейные системы. Линеаризация физических систем.</w:t>
      </w:r>
    </w:p>
    <w:p w14:paraId="2C0EF1B3" w14:textId="60F1E65A" w:rsidR="00B63CF1" w:rsidRPr="002F070E" w:rsidRDefault="00B63CF1" w:rsidP="00B63CF1">
      <w:pPr>
        <w:pStyle w:val="a3"/>
        <w:tabs>
          <w:tab w:val="left" w:pos="426"/>
        </w:tabs>
        <w:spacing w:line="276" w:lineRule="auto"/>
        <w:ind w:firstLine="0"/>
        <w:rPr>
          <w:sz w:val="24"/>
          <w:szCs w:val="20"/>
        </w:rPr>
      </w:pPr>
      <w:r w:rsidRPr="002F070E">
        <w:rPr>
          <w:sz w:val="24"/>
          <w:szCs w:val="20"/>
        </w:rPr>
        <w:tab/>
      </w:r>
      <w:proofErr w:type="spellStart"/>
      <w:r w:rsidRPr="002F070E">
        <w:rPr>
          <w:sz w:val="24"/>
          <w:szCs w:val="20"/>
        </w:rPr>
        <w:t>Лине́йная</w:t>
      </w:r>
      <w:proofErr w:type="spellEnd"/>
      <w:r w:rsidRPr="002F070E">
        <w:rPr>
          <w:sz w:val="24"/>
          <w:szCs w:val="20"/>
        </w:rPr>
        <w:t xml:space="preserve"> </w:t>
      </w:r>
      <w:proofErr w:type="spellStart"/>
      <w:r w:rsidRPr="002F070E">
        <w:rPr>
          <w:sz w:val="24"/>
          <w:szCs w:val="20"/>
        </w:rPr>
        <w:t>систе́ма</w:t>
      </w:r>
      <w:proofErr w:type="spellEnd"/>
      <w:r w:rsidRPr="002F070E">
        <w:rPr>
          <w:sz w:val="24"/>
          <w:szCs w:val="20"/>
        </w:rPr>
        <w:t xml:space="preserve"> — любая система, для которой отклик системы на сумму воздействий равен сумме откликов на каждое воздействие. В математической модели линейной системы это означает, что оператор преобразования "вход-выход" линеен.</w:t>
      </w:r>
    </w:p>
    <w:p w14:paraId="545B25EF" w14:textId="441F3C19" w:rsidR="00B63CF1" w:rsidRPr="002F070E" w:rsidRDefault="00B63CF1" w:rsidP="00B63CF1">
      <w:pPr>
        <w:pStyle w:val="a3"/>
        <w:tabs>
          <w:tab w:val="left" w:pos="426"/>
        </w:tabs>
        <w:spacing w:line="276" w:lineRule="auto"/>
        <w:ind w:firstLine="0"/>
        <w:rPr>
          <w:sz w:val="24"/>
          <w:szCs w:val="20"/>
        </w:rPr>
      </w:pPr>
      <w:r w:rsidRPr="002F070E">
        <w:rPr>
          <w:sz w:val="24"/>
          <w:szCs w:val="20"/>
        </w:rPr>
        <w:lastRenderedPageBreak/>
        <w:tab/>
      </w:r>
      <w:r w:rsidRPr="002F070E">
        <w:rPr>
          <w:sz w:val="24"/>
          <w:szCs w:val="20"/>
        </w:rPr>
        <w:t>Системы управления называют линейными, если выполняются принцип суперпозиции. Если этот принцип несправедлив, то систему называют нелинейной.</w:t>
      </w:r>
    </w:p>
    <w:p w14:paraId="47CB2DB9" w14:textId="7D516212" w:rsidR="00B63CF1" w:rsidRPr="002F070E" w:rsidRDefault="00B63CF1" w:rsidP="00B63CF1">
      <w:pPr>
        <w:pStyle w:val="a3"/>
        <w:tabs>
          <w:tab w:val="left" w:pos="426"/>
        </w:tabs>
        <w:spacing w:line="276" w:lineRule="auto"/>
        <w:ind w:firstLine="0"/>
        <w:rPr>
          <w:sz w:val="24"/>
          <w:szCs w:val="20"/>
        </w:rPr>
      </w:pPr>
      <w:r w:rsidRPr="002F070E">
        <w:rPr>
          <w:sz w:val="24"/>
          <w:szCs w:val="20"/>
        </w:rPr>
        <w:tab/>
      </w:r>
      <w:r w:rsidRPr="002F070E">
        <w:rPr>
          <w:sz w:val="24"/>
          <w:szCs w:val="20"/>
        </w:rPr>
        <w:t>Принцип суперпозиции всегда выполняется, если выполняются следующие два условия:</w:t>
      </w:r>
    </w:p>
    <w:p w14:paraId="58A5DB43" w14:textId="5BDF4E53" w:rsidR="00B63CF1" w:rsidRPr="002F070E" w:rsidRDefault="00B63CF1" w:rsidP="00B63CF1">
      <w:pPr>
        <w:pStyle w:val="a3"/>
        <w:tabs>
          <w:tab w:val="left" w:pos="426"/>
        </w:tabs>
        <w:spacing w:line="276" w:lineRule="auto"/>
        <w:ind w:firstLine="0"/>
        <w:rPr>
          <w:sz w:val="24"/>
          <w:szCs w:val="20"/>
        </w:rPr>
      </w:pPr>
      <w:r w:rsidRPr="002F070E">
        <w:rPr>
          <w:sz w:val="24"/>
          <w:szCs w:val="20"/>
        </w:rPr>
        <w:tab/>
      </w:r>
      <w:r w:rsidRPr="002F070E">
        <w:rPr>
          <w:sz w:val="24"/>
          <w:szCs w:val="20"/>
        </w:rPr>
        <w:tab/>
      </w:r>
      <w:r w:rsidRPr="002F070E">
        <w:rPr>
          <w:sz w:val="24"/>
          <w:szCs w:val="20"/>
        </w:rPr>
        <w:t>1)  при суммировании любых двух входных сигналов соответствующие выходные сигналы суммируются;</w:t>
      </w:r>
    </w:p>
    <w:p w14:paraId="6DD976FF" w14:textId="6702AF59" w:rsidR="00B63CF1" w:rsidRPr="002F070E" w:rsidRDefault="00B63CF1" w:rsidP="00B63CF1">
      <w:pPr>
        <w:pStyle w:val="a3"/>
        <w:tabs>
          <w:tab w:val="left" w:pos="426"/>
        </w:tabs>
        <w:spacing w:line="276" w:lineRule="auto"/>
        <w:ind w:firstLine="0"/>
        <w:rPr>
          <w:sz w:val="24"/>
          <w:szCs w:val="20"/>
        </w:rPr>
      </w:pPr>
      <w:r w:rsidRPr="002F070E">
        <w:rPr>
          <w:sz w:val="24"/>
          <w:szCs w:val="20"/>
        </w:rPr>
        <w:tab/>
      </w:r>
      <w:r w:rsidRPr="002F070E">
        <w:rPr>
          <w:sz w:val="24"/>
          <w:szCs w:val="20"/>
        </w:rPr>
        <w:tab/>
      </w:r>
      <w:r w:rsidRPr="002F070E">
        <w:rPr>
          <w:sz w:val="24"/>
          <w:szCs w:val="20"/>
        </w:rPr>
        <w:t>2)  при любом увеличении (уменьшении) входного сигнала без изменения его формы выходной сигнал увеличивается (уменьшается) во столько же раз, также не изменяя своей формы.</w:t>
      </w:r>
    </w:p>
    <w:p w14:paraId="4AB716C9" w14:textId="5D6E9DC3" w:rsidR="00B63CF1" w:rsidRPr="002F070E" w:rsidRDefault="00B63CF1" w:rsidP="00B63CF1">
      <w:pPr>
        <w:pStyle w:val="a3"/>
        <w:tabs>
          <w:tab w:val="left" w:pos="426"/>
        </w:tabs>
        <w:spacing w:line="276" w:lineRule="auto"/>
        <w:ind w:firstLine="0"/>
        <w:rPr>
          <w:sz w:val="24"/>
          <w:szCs w:val="20"/>
        </w:rPr>
      </w:pPr>
      <w:r w:rsidRPr="002F070E">
        <w:rPr>
          <w:sz w:val="24"/>
          <w:szCs w:val="20"/>
        </w:rPr>
        <w:t xml:space="preserve">Линейные системы </w:t>
      </w:r>
      <w:r w:rsidRPr="002F070E">
        <w:rPr>
          <w:sz w:val="24"/>
          <w:szCs w:val="20"/>
        </w:rPr>
        <w:t>— это</w:t>
      </w:r>
      <w:r w:rsidRPr="002F070E">
        <w:rPr>
          <w:sz w:val="24"/>
          <w:szCs w:val="20"/>
        </w:rPr>
        <w:t xml:space="preserve"> стационарная система (вид и свойства операторов не изменяются во времени)</w:t>
      </w:r>
    </w:p>
    <w:p w14:paraId="6CF20A7D" w14:textId="77777777" w:rsidR="00B63CF1" w:rsidRPr="002F070E" w:rsidRDefault="00B63CF1" w:rsidP="00B63CF1">
      <w:pPr>
        <w:pStyle w:val="a3"/>
        <w:tabs>
          <w:tab w:val="left" w:pos="426"/>
        </w:tabs>
        <w:spacing w:line="276" w:lineRule="auto"/>
        <w:ind w:firstLine="0"/>
        <w:rPr>
          <w:sz w:val="24"/>
          <w:szCs w:val="20"/>
        </w:rPr>
      </w:pPr>
      <w:r w:rsidRPr="002F070E">
        <w:rPr>
          <w:sz w:val="24"/>
          <w:szCs w:val="20"/>
        </w:rPr>
        <w:t>•</w:t>
      </w:r>
      <w:r w:rsidRPr="002F070E">
        <w:rPr>
          <w:sz w:val="24"/>
          <w:szCs w:val="20"/>
        </w:rPr>
        <w:tab/>
        <w:t>Постоянные параметры</w:t>
      </w:r>
    </w:p>
    <w:p w14:paraId="1C8945B6" w14:textId="77777777" w:rsidR="00B63CF1" w:rsidRPr="002F070E" w:rsidRDefault="00B63CF1" w:rsidP="00B63CF1">
      <w:pPr>
        <w:pStyle w:val="a3"/>
        <w:tabs>
          <w:tab w:val="left" w:pos="426"/>
        </w:tabs>
        <w:spacing w:line="276" w:lineRule="auto"/>
        <w:ind w:firstLine="0"/>
        <w:rPr>
          <w:sz w:val="24"/>
          <w:szCs w:val="20"/>
        </w:rPr>
      </w:pPr>
      <w:r w:rsidRPr="002F070E">
        <w:rPr>
          <w:sz w:val="24"/>
          <w:szCs w:val="20"/>
        </w:rPr>
        <w:t>•</w:t>
      </w:r>
      <w:r w:rsidRPr="002F070E">
        <w:rPr>
          <w:sz w:val="24"/>
          <w:szCs w:val="20"/>
        </w:rPr>
        <w:tab/>
        <w:t>Переменные параметры</w:t>
      </w:r>
    </w:p>
    <w:p w14:paraId="59442AF6" w14:textId="77777777" w:rsidR="00B63CF1" w:rsidRPr="002F070E" w:rsidRDefault="00B63CF1" w:rsidP="00B63CF1">
      <w:pPr>
        <w:pStyle w:val="a3"/>
        <w:tabs>
          <w:tab w:val="left" w:pos="426"/>
        </w:tabs>
        <w:spacing w:line="276" w:lineRule="auto"/>
        <w:ind w:firstLine="0"/>
        <w:rPr>
          <w:sz w:val="24"/>
          <w:szCs w:val="20"/>
        </w:rPr>
      </w:pPr>
      <w:r w:rsidRPr="002F070E">
        <w:rPr>
          <w:sz w:val="24"/>
          <w:szCs w:val="20"/>
        </w:rPr>
        <w:t>•</w:t>
      </w:r>
      <w:r w:rsidRPr="002F070E">
        <w:rPr>
          <w:sz w:val="24"/>
          <w:szCs w:val="20"/>
        </w:rPr>
        <w:tab/>
        <w:t>Распределенные параметры системы с запаздывающем аргументом</w:t>
      </w:r>
    </w:p>
    <w:p w14:paraId="7BC45456" w14:textId="2E10A454" w:rsidR="009E0245" w:rsidRPr="002F070E" w:rsidRDefault="009E0245" w:rsidP="00B63CF1">
      <w:pPr>
        <w:pStyle w:val="a3"/>
        <w:tabs>
          <w:tab w:val="left" w:pos="426"/>
        </w:tabs>
        <w:spacing w:line="276" w:lineRule="auto"/>
        <w:ind w:firstLine="0"/>
        <w:rPr>
          <w:sz w:val="24"/>
          <w:szCs w:val="20"/>
        </w:rPr>
      </w:pPr>
      <w:r w:rsidRPr="002F070E">
        <w:rPr>
          <w:sz w:val="24"/>
          <w:szCs w:val="20"/>
        </w:rPr>
        <w:tab/>
      </w:r>
      <w:r w:rsidR="00B63CF1" w:rsidRPr="002F070E">
        <w:rPr>
          <w:sz w:val="24"/>
          <w:szCs w:val="20"/>
        </w:rPr>
        <w:t>Линеаризация</w:t>
      </w:r>
      <w:r w:rsidR="00D41678">
        <w:rPr>
          <w:sz w:val="24"/>
          <w:szCs w:val="20"/>
        </w:rPr>
        <w:t xml:space="preserve"> </w:t>
      </w:r>
      <w:r w:rsidR="00B63CF1" w:rsidRPr="002F070E">
        <w:rPr>
          <w:sz w:val="24"/>
          <w:szCs w:val="20"/>
        </w:rPr>
        <w:t>— один из методов приближённого представления замкнутых нелинейных систем, при котором исследование нелинейной системы заменяется анализом линейной системы, в некотором смысле эквивалентной исходной.</w:t>
      </w:r>
    </w:p>
    <w:p w14:paraId="28D7882A" w14:textId="290B48AE" w:rsidR="00B63CF1" w:rsidRPr="002F070E" w:rsidRDefault="009E0245" w:rsidP="00B63CF1">
      <w:pPr>
        <w:pStyle w:val="a3"/>
        <w:tabs>
          <w:tab w:val="left" w:pos="426"/>
        </w:tabs>
        <w:spacing w:line="276" w:lineRule="auto"/>
        <w:ind w:firstLine="0"/>
        <w:rPr>
          <w:sz w:val="24"/>
          <w:szCs w:val="20"/>
        </w:rPr>
      </w:pPr>
      <w:r w:rsidRPr="002F070E">
        <w:rPr>
          <w:sz w:val="24"/>
          <w:szCs w:val="20"/>
        </w:rPr>
        <w:tab/>
      </w:r>
      <w:r w:rsidR="00B63CF1" w:rsidRPr="002F070E">
        <w:rPr>
          <w:sz w:val="24"/>
          <w:szCs w:val="20"/>
        </w:rPr>
        <w:t>Признаками, достаточными для линеаризации являются:</w:t>
      </w:r>
    </w:p>
    <w:p w14:paraId="6F8F8C32" w14:textId="05110926" w:rsidR="00B63CF1" w:rsidRPr="002F070E" w:rsidRDefault="009E0245" w:rsidP="00B63CF1">
      <w:pPr>
        <w:pStyle w:val="a3"/>
        <w:tabs>
          <w:tab w:val="left" w:pos="426"/>
        </w:tabs>
        <w:spacing w:line="276" w:lineRule="auto"/>
        <w:ind w:firstLine="0"/>
        <w:rPr>
          <w:sz w:val="24"/>
          <w:szCs w:val="20"/>
        </w:rPr>
      </w:pPr>
      <w:r w:rsidRPr="002F070E">
        <w:rPr>
          <w:sz w:val="24"/>
          <w:szCs w:val="20"/>
        </w:rPr>
        <w:tab/>
      </w:r>
      <w:r w:rsidRPr="002F070E">
        <w:rPr>
          <w:sz w:val="24"/>
          <w:szCs w:val="20"/>
        </w:rPr>
        <w:tab/>
      </w:r>
      <w:r w:rsidR="00B63CF1" w:rsidRPr="002F070E">
        <w:rPr>
          <w:sz w:val="24"/>
          <w:szCs w:val="20"/>
        </w:rPr>
        <w:t>1) отсутствие разрывов;</w:t>
      </w:r>
    </w:p>
    <w:p w14:paraId="71024B4E" w14:textId="7161B6F9" w:rsidR="00B63CF1" w:rsidRPr="002F070E" w:rsidRDefault="009E0245" w:rsidP="00B63CF1">
      <w:pPr>
        <w:pStyle w:val="a3"/>
        <w:tabs>
          <w:tab w:val="left" w:pos="426"/>
        </w:tabs>
        <w:spacing w:line="276" w:lineRule="auto"/>
        <w:ind w:firstLine="0"/>
        <w:rPr>
          <w:sz w:val="24"/>
          <w:szCs w:val="20"/>
        </w:rPr>
      </w:pPr>
      <w:r w:rsidRPr="002F070E">
        <w:rPr>
          <w:sz w:val="24"/>
          <w:szCs w:val="20"/>
        </w:rPr>
        <w:tab/>
      </w:r>
      <w:r w:rsidRPr="002F070E">
        <w:rPr>
          <w:sz w:val="24"/>
          <w:szCs w:val="20"/>
        </w:rPr>
        <w:tab/>
      </w:r>
      <w:r w:rsidR="00B63CF1" w:rsidRPr="002F070E">
        <w:rPr>
          <w:sz w:val="24"/>
          <w:szCs w:val="20"/>
        </w:rPr>
        <w:t>2) отсутствие резко меняющихся и неоднозначных характеристик;</w:t>
      </w:r>
    </w:p>
    <w:p w14:paraId="000FD3F8" w14:textId="635849B2" w:rsidR="00B63CF1" w:rsidRPr="002F070E" w:rsidRDefault="009E0245" w:rsidP="00B63CF1">
      <w:pPr>
        <w:pStyle w:val="a3"/>
        <w:tabs>
          <w:tab w:val="left" w:pos="426"/>
        </w:tabs>
        <w:spacing w:line="276" w:lineRule="auto"/>
        <w:ind w:firstLine="0"/>
        <w:rPr>
          <w:sz w:val="24"/>
          <w:szCs w:val="20"/>
        </w:rPr>
      </w:pPr>
      <w:r w:rsidRPr="002F070E">
        <w:rPr>
          <w:sz w:val="24"/>
          <w:szCs w:val="20"/>
        </w:rPr>
        <w:tab/>
      </w:r>
      <w:r w:rsidRPr="002F070E">
        <w:rPr>
          <w:sz w:val="24"/>
          <w:szCs w:val="20"/>
        </w:rPr>
        <w:tab/>
      </w:r>
      <w:r w:rsidR="00B63CF1" w:rsidRPr="002F070E">
        <w:rPr>
          <w:sz w:val="24"/>
          <w:szCs w:val="20"/>
        </w:rPr>
        <w:t>3) единое описание на всём интервале времени управления;</w:t>
      </w:r>
    </w:p>
    <w:p w14:paraId="5EF1980E" w14:textId="70793DAA" w:rsidR="00D957F2" w:rsidRPr="002F070E" w:rsidRDefault="009E0245" w:rsidP="00B63CF1">
      <w:pPr>
        <w:pStyle w:val="a3"/>
        <w:tabs>
          <w:tab w:val="left" w:pos="426"/>
        </w:tabs>
        <w:spacing w:line="276" w:lineRule="auto"/>
        <w:ind w:firstLine="0"/>
        <w:rPr>
          <w:sz w:val="24"/>
          <w:szCs w:val="20"/>
        </w:rPr>
      </w:pPr>
      <w:r w:rsidRPr="002F070E">
        <w:rPr>
          <w:sz w:val="24"/>
          <w:szCs w:val="20"/>
        </w:rPr>
        <w:tab/>
      </w:r>
      <w:r w:rsidR="00B63CF1" w:rsidRPr="002F070E">
        <w:rPr>
          <w:sz w:val="24"/>
          <w:szCs w:val="20"/>
        </w:rPr>
        <w:t>Линеаризация основана на том, что все переменные, описывающие систему, мало отклоняются от их программных значений.</w:t>
      </w:r>
    </w:p>
    <w:p w14:paraId="55183140" w14:textId="77777777" w:rsidR="00EE3F9F" w:rsidRDefault="00EE3F9F" w:rsidP="0070351D">
      <w:pPr>
        <w:pStyle w:val="a3"/>
        <w:tabs>
          <w:tab w:val="left" w:pos="426"/>
        </w:tabs>
        <w:spacing w:line="276" w:lineRule="auto"/>
        <w:ind w:firstLine="0"/>
      </w:pPr>
    </w:p>
    <w:p w14:paraId="4BC1BF23" w14:textId="113084FB" w:rsidR="00713D33" w:rsidRPr="00F00938" w:rsidRDefault="004C634A" w:rsidP="00713D33">
      <w:pPr>
        <w:pStyle w:val="a3"/>
        <w:numPr>
          <w:ilvl w:val="0"/>
          <w:numId w:val="1"/>
        </w:numPr>
        <w:tabs>
          <w:tab w:val="left" w:pos="426"/>
        </w:tabs>
        <w:spacing w:line="276" w:lineRule="auto"/>
        <w:ind w:left="0" w:firstLine="0"/>
        <w:rPr>
          <w:b/>
          <w:bCs/>
          <w:highlight w:val="red"/>
        </w:rPr>
      </w:pPr>
      <w:r w:rsidRPr="00F00938">
        <w:rPr>
          <w:b/>
          <w:bCs/>
          <w:highlight w:val="green"/>
        </w:rPr>
        <w:t>Частотная характеристика.</w:t>
      </w:r>
      <w:r w:rsidRPr="00D957F2">
        <w:rPr>
          <w:b/>
          <w:bCs/>
        </w:rPr>
        <w:t xml:space="preserve"> </w:t>
      </w:r>
      <w:r w:rsidRPr="00F00938">
        <w:rPr>
          <w:b/>
          <w:bCs/>
          <w:highlight w:val="red"/>
        </w:rPr>
        <w:t>Ее основные свойства.</w:t>
      </w:r>
    </w:p>
    <w:p w14:paraId="11F82BF9" w14:textId="1FC0647D" w:rsidR="00713D33" w:rsidRDefault="00713D33" w:rsidP="00713D33">
      <w:pPr>
        <w:pStyle w:val="a3"/>
        <w:tabs>
          <w:tab w:val="left" w:pos="426"/>
        </w:tabs>
        <w:ind w:firstLine="0"/>
      </w:pPr>
      <w:r>
        <w:rPr>
          <w:noProof/>
        </w:rPr>
        <w:drawing>
          <wp:inline distT="0" distB="0" distL="0" distR="0" wp14:anchorId="32DBD10C" wp14:editId="35EF97B2">
            <wp:extent cx="5753100" cy="3524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3100" cy="3524250"/>
                    </a:xfrm>
                    <a:prstGeom prst="rect">
                      <a:avLst/>
                    </a:prstGeom>
                  </pic:spPr>
                </pic:pic>
              </a:graphicData>
            </a:graphic>
          </wp:inline>
        </w:drawing>
      </w:r>
    </w:p>
    <w:p w14:paraId="79612D08" w14:textId="67034FB2" w:rsidR="00D957F2" w:rsidRDefault="00713D33" w:rsidP="00713D33">
      <w:pPr>
        <w:pStyle w:val="a3"/>
        <w:tabs>
          <w:tab w:val="left" w:pos="426"/>
        </w:tabs>
        <w:ind w:firstLine="0"/>
        <w:jc w:val="center"/>
      </w:pPr>
      <w:r>
        <w:rPr>
          <w:noProof/>
        </w:rPr>
        <w:lastRenderedPageBreak/>
        <w:drawing>
          <wp:inline distT="0" distB="0" distL="0" distR="0" wp14:anchorId="7F27ECD1" wp14:editId="39B50DD4">
            <wp:extent cx="4758639" cy="404446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5486" cy="4058781"/>
                    </a:xfrm>
                    <a:prstGeom prst="rect">
                      <a:avLst/>
                    </a:prstGeom>
                  </pic:spPr>
                </pic:pic>
              </a:graphicData>
            </a:graphic>
          </wp:inline>
        </w:drawing>
      </w:r>
    </w:p>
    <w:p w14:paraId="043C921B" w14:textId="77777777" w:rsidR="00EE3F9F" w:rsidRDefault="00EE3F9F" w:rsidP="0070351D">
      <w:pPr>
        <w:pStyle w:val="a3"/>
        <w:tabs>
          <w:tab w:val="left" w:pos="426"/>
        </w:tabs>
        <w:spacing w:line="276" w:lineRule="auto"/>
        <w:ind w:firstLine="0"/>
      </w:pPr>
    </w:p>
    <w:p w14:paraId="4F150AEB" w14:textId="7D1ED292" w:rsidR="004C634A" w:rsidRPr="00777696" w:rsidRDefault="004C634A" w:rsidP="0070351D">
      <w:pPr>
        <w:pStyle w:val="a3"/>
        <w:numPr>
          <w:ilvl w:val="0"/>
          <w:numId w:val="1"/>
        </w:numPr>
        <w:tabs>
          <w:tab w:val="left" w:pos="426"/>
        </w:tabs>
        <w:spacing w:line="276" w:lineRule="auto"/>
        <w:ind w:left="0" w:firstLine="0"/>
        <w:rPr>
          <w:b/>
          <w:bCs/>
          <w:highlight w:val="green"/>
        </w:rPr>
      </w:pPr>
      <w:r w:rsidRPr="00777696">
        <w:rPr>
          <w:b/>
          <w:bCs/>
          <w:highlight w:val="green"/>
        </w:rPr>
        <w:t>Амплитудная и фазовая частотные характеристики. Их физический смысл.</w:t>
      </w:r>
    </w:p>
    <w:p w14:paraId="2A30A6E6" w14:textId="77777777" w:rsidR="002F070E" w:rsidRDefault="002F070E" w:rsidP="002F070E">
      <w:pPr>
        <w:pStyle w:val="a3"/>
        <w:tabs>
          <w:tab w:val="left" w:pos="426"/>
        </w:tabs>
        <w:ind w:firstLine="0"/>
      </w:pPr>
      <w:r>
        <w:rPr>
          <w:noProof/>
        </w:rPr>
        <w:drawing>
          <wp:inline distT="0" distB="0" distL="0" distR="0" wp14:anchorId="13E989A2" wp14:editId="0151CB52">
            <wp:extent cx="4930726" cy="2070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7046" cy="2077177"/>
                    </a:xfrm>
                    <a:prstGeom prst="rect">
                      <a:avLst/>
                    </a:prstGeom>
                  </pic:spPr>
                </pic:pic>
              </a:graphicData>
            </a:graphic>
          </wp:inline>
        </w:drawing>
      </w:r>
    </w:p>
    <w:p w14:paraId="277F8B64" w14:textId="16D926FF" w:rsidR="002F070E" w:rsidRPr="00B23E4B" w:rsidRDefault="002F070E" w:rsidP="002F070E">
      <w:pPr>
        <w:pStyle w:val="a3"/>
        <w:tabs>
          <w:tab w:val="left" w:pos="426"/>
        </w:tabs>
        <w:ind w:firstLine="0"/>
        <w:rPr>
          <w:sz w:val="24"/>
          <w:szCs w:val="24"/>
        </w:rPr>
      </w:pPr>
      <w:r>
        <w:rPr>
          <w:b/>
          <w:bCs/>
          <w:sz w:val="24"/>
          <w:szCs w:val="24"/>
        </w:rPr>
        <w:tab/>
      </w:r>
      <w:proofErr w:type="spellStart"/>
      <w:r w:rsidRPr="00B23E4B">
        <w:rPr>
          <w:b/>
          <w:bCs/>
          <w:sz w:val="24"/>
          <w:szCs w:val="24"/>
        </w:rPr>
        <w:t>Амплиту́дно-часто́тная</w:t>
      </w:r>
      <w:proofErr w:type="spellEnd"/>
      <w:r w:rsidRPr="00B23E4B">
        <w:rPr>
          <w:b/>
          <w:bCs/>
          <w:sz w:val="24"/>
          <w:szCs w:val="24"/>
        </w:rPr>
        <w:t xml:space="preserve"> </w:t>
      </w:r>
      <w:proofErr w:type="spellStart"/>
      <w:r w:rsidRPr="00B23E4B">
        <w:rPr>
          <w:b/>
          <w:bCs/>
          <w:sz w:val="24"/>
          <w:szCs w:val="24"/>
        </w:rPr>
        <w:t>характери́стика</w:t>
      </w:r>
      <w:proofErr w:type="spellEnd"/>
      <w:r w:rsidRPr="00B23E4B">
        <w:rPr>
          <w:b/>
          <w:bCs/>
          <w:sz w:val="24"/>
          <w:szCs w:val="24"/>
        </w:rPr>
        <w:t xml:space="preserve"> (АЧХ)</w:t>
      </w:r>
      <w:r w:rsidRPr="00B23E4B">
        <w:rPr>
          <w:sz w:val="24"/>
          <w:szCs w:val="24"/>
        </w:rPr>
        <w:t xml:space="preserve"> — зависимость амплитуды установившихся колебаний выходного сигнала некоторой системы от частоты её входного гармонического сигнала. АЧХ — один из видов «частотного отклика» системы (англ. </w:t>
      </w:r>
      <w:proofErr w:type="spellStart"/>
      <w:r w:rsidRPr="00B23E4B">
        <w:rPr>
          <w:sz w:val="24"/>
          <w:szCs w:val="24"/>
        </w:rPr>
        <w:t>frequency</w:t>
      </w:r>
      <w:proofErr w:type="spellEnd"/>
      <w:r w:rsidRPr="00B23E4B">
        <w:rPr>
          <w:sz w:val="24"/>
          <w:szCs w:val="24"/>
        </w:rPr>
        <w:t xml:space="preserve"> </w:t>
      </w:r>
      <w:proofErr w:type="spellStart"/>
      <w:r w:rsidRPr="00B23E4B">
        <w:rPr>
          <w:sz w:val="24"/>
          <w:szCs w:val="24"/>
        </w:rPr>
        <w:t>response</w:t>
      </w:r>
      <w:proofErr w:type="spellEnd"/>
      <w:r w:rsidRPr="00B23E4B">
        <w:rPr>
          <w:sz w:val="24"/>
          <w:szCs w:val="24"/>
        </w:rPr>
        <w:t xml:space="preserve">) наряду c ФЧХ и АФЧХ. </w:t>
      </w:r>
    </w:p>
    <w:p w14:paraId="73A0D35D" w14:textId="32CAB588" w:rsidR="002F070E" w:rsidRPr="002F070E" w:rsidRDefault="002F070E" w:rsidP="002F070E">
      <w:pPr>
        <w:pStyle w:val="a3"/>
        <w:tabs>
          <w:tab w:val="left" w:pos="426"/>
        </w:tabs>
        <w:ind w:firstLine="0"/>
        <w:rPr>
          <w:sz w:val="24"/>
          <w:szCs w:val="24"/>
        </w:rPr>
      </w:pPr>
      <w:r w:rsidRPr="00B23E4B">
        <w:rPr>
          <w:sz w:val="24"/>
          <w:szCs w:val="24"/>
        </w:rPr>
        <w:t xml:space="preserve">В математической теории линейных стационарных систем АЧХ устойчивой системы вычисляется как зависимость модуля комплексной передаточной функции от частоты. Значение АЧХ на некоторой частоте указывает, во сколько раз амплитуда сигнала этой </w:t>
      </w:r>
      <w:r w:rsidRPr="00B23E4B">
        <w:rPr>
          <w:sz w:val="24"/>
          <w:szCs w:val="24"/>
        </w:rPr>
        <w:lastRenderedPageBreak/>
        <w:t>частоты на выходе системы отличается от амплитуды выходного сигнала на другой частоте. Обычно используют нормированные к максимуму значения АЧХ.</w:t>
      </w:r>
    </w:p>
    <w:p w14:paraId="7BD99A6E" w14:textId="3A412C02" w:rsidR="002F070E" w:rsidRPr="002F070E" w:rsidRDefault="002F070E" w:rsidP="002F070E">
      <w:pPr>
        <w:pStyle w:val="a3"/>
        <w:tabs>
          <w:tab w:val="left" w:pos="426"/>
        </w:tabs>
        <w:ind w:firstLine="0"/>
        <w:rPr>
          <w:sz w:val="24"/>
          <w:szCs w:val="20"/>
        </w:rPr>
      </w:pPr>
      <w:r>
        <w:rPr>
          <w:b/>
          <w:bCs/>
        </w:rPr>
        <w:tab/>
      </w:r>
      <w:proofErr w:type="spellStart"/>
      <w:r w:rsidRPr="002F070E">
        <w:rPr>
          <w:b/>
          <w:bCs/>
          <w:sz w:val="24"/>
          <w:szCs w:val="20"/>
        </w:rPr>
        <w:t>Фа́зочасто́тная</w:t>
      </w:r>
      <w:proofErr w:type="spellEnd"/>
      <w:r w:rsidRPr="002F070E">
        <w:rPr>
          <w:b/>
          <w:bCs/>
          <w:sz w:val="24"/>
          <w:szCs w:val="20"/>
        </w:rPr>
        <w:t xml:space="preserve"> характеристика (ФЧХ)</w:t>
      </w:r>
      <w:r w:rsidRPr="002F070E">
        <w:rPr>
          <w:sz w:val="24"/>
          <w:szCs w:val="20"/>
        </w:rPr>
        <w:t xml:space="preserve"> — зависимость разности фаз между выходным и входным сигналами от частоты сигнала, функция, выражающая (описывающая) эту зависимость, также — график этой функции.</w:t>
      </w:r>
    </w:p>
    <w:p w14:paraId="228129BF" w14:textId="17000A93" w:rsidR="00D957F2" w:rsidRPr="002F070E" w:rsidRDefault="002F070E" w:rsidP="002F070E">
      <w:pPr>
        <w:pStyle w:val="a3"/>
        <w:tabs>
          <w:tab w:val="left" w:pos="426"/>
        </w:tabs>
        <w:ind w:firstLine="0"/>
        <w:rPr>
          <w:sz w:val="24"/>
          <w:szCs w:val="20"/>
        </w:rPr>
      </w:pPr>
      <w:r w:rsidRPr="002F070E">
        <w:rPr>
          <w:sz w:val="24"/>
          <w:szCs w:val="20"/>
        </w:rPr>
        <w:tab/>
      </w:r>
      <w:r w:rsidRPr="002F070E">
        <w:rPr>
          <w:sz w:val="24"/>
          <w:szCs w:val="20"/>
        </w:rPr>
        <w:t>Физический смысл частотных характеристик</w:t>
      </w:r>
      <w:r w:rsidRPr="002F070E">
        <w:rPr>
          <w:sz w:val="24"/>
          <w:szCs w:val="20"/>
        </w:rPr>
        <w:t xml:space="preserve">. </w:t>
      </w:r>
      <w:r w:rsidRPr="002F070E">
        <w:rPr>
          <w:sz w:val="24"/>
          <w:szCs w:val="20"/>
        </w:rPr>
        <w:t>При гармоническом входном воздействии в устойчивых системах после окончания переходного процесса выходная переменная также изменяется по гармоническому закону с той же частотой, но с другими амплитудой и фазой; амплитуда равна амплитуде входного сигнала, умноженной на модуль частотной передаточной функции, а сдвиг фазы равен ее аргументу. Иными словами, амплитудная частотная функция показывает изменение отношения амплитуд выходного и входного сигналов, а фазовая частотная функция -- сдвиг фазы между ними в зависимости от частоты.</w:t>
      </w:r>
    </w:p>
    <w:p w14:paraId="66895F8F" w14:textId="77777777" w:rsidR="00EE3F9F" w:rsidRDefault="00EE3F9F" w:rsidP="0070351D">
      <w:pPr>
        <w:pStyle w:val="a3"/>
        <w:tabs>
          <w:tab w:val="left" w:pos="426"/>
        </w:tabs>
        <w:spacing w:line="276" w:lineRule="auto"/>
        <w:ind w:firstLine="0"/>
      </w:pPr>
    </w:p>
    <w:p w14:paraId="7550C377" w14:textId="502B3DDB" w:rsidR="004C634A" w:rsidRPr="00777696" w:rsidRDefault="004C634A" w:rsidP="0070351D">
      <w:pPr>
        <w:pStyle w:val="a3"/>
        <w:numPr>
          <w:ilvl w:val="0"/>
          <w:numId w:val="1"/>
        </w:numPr>
        <w:tabs>
          <w:tab w:val="left" w:pos="426"/>
        </w:tabs>
        <w:spacing w:line="276" w:lineRule="auto"/>
        <w:ind w:left="0" w:firstLine="0"/>
        <w:rPr>
          <w:b/>
          <w:bCs/>
          <w:highlight w:val="green"/>
        </w:rPr>
      </w:pPr>
      <w:r w:rsidRPr="00777696">
        <w:rPr>
          <w:b/>
          <w:bCs/>
          <w:highlight w:val="green"/>
        </w:rPr>
        <w:t>Преобразование Лапласа.</w:t>
      </w:r>
    </w:p>
    <w:p w14:paraId="25F0E09D" w14:textId="562B6255" w:rsidR="00D957F2" w:rsidRDefault="00777696" w:rsidP="0070351D">
      <w:pPr>
        <w:pStyle w:val="a3"/>
        <w:tabs>
          <w:tab w:val="left" w:pos="426"/>
        </w:tabs>
        <w:spacing w:line="276" w:lineRule="auto"/>
        <w:ind w:firstLine="0"/>
      </w:pPr>
      <w:r>
        <w:rPr>
          <w:noProof/>
        </w:rPr>
        <w:drawing>
          <wp:inline distT="0" distB="0" distL="0" distR="0" wp14:anchorId="765BFC29" wp14:editId="313EED89">
            <wp:extent cx="5940425" cy="29959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95930"/>
                    </a:xfrm>
                    <a:prstGeom prst="rect">
                      <a:avLst/>
                    </a:prstGeom>
                  </pic:spPr>
                </pic:pic>
              </a:graphicData>
            </a:graphic>
          </wp:inline>
        </w:drawing>
      </w:r>
    </w:p>
    <w:p w14:paraId="59682E3E" w14:textId="25AB08D1" w:rsidR="00777696" w:rsidRDefault="00777696" w:rsidP="0070351D">
      <w:pPr>
        <w:pStyle w:val="a3"/>
        <w:tabs>
          <w:tab w:val="left" w:pos="426"/>
        </w:tabs>
        <w:spacing w:line="276" w:lineRule="auto"/>
        <w:ind w:firstLine="0"/>
      </w:pPr>
      <w:r>
        <w:rPr>
          <w:noProof/>
        </w:rPr>
        <w:drawing>
          <wp:inline distT="0" distB="0" distL="0" distR="0" wp14:anchorId="2D7E02FB" wp14:editId="564534D8">
            <wp:extent cx="5543550" cy="866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550" cy="866775"/>
                    </a:xfrm>
                    <a:prstGeom prst="rect">
                      <a:avLst/>
                    </a:prstGeom>
                  </pic:spPr>
                </pic:pic>
              </a:graphicData>
            </a:graphic>
          </wp:inline>
        </w:drawing>
      </w:r>
    </w:p>
    <w:p w14:paraId="5EE4ADFD" w14:textId="77777777" w:rsidR="00EE3F9F" w:rsidRDefault="00EE3F9F" w:rsidP="0070351D">
      <w:pPr>
        <w:pStyle w:val="a3"/>
        <w:tabs>
          <w:tab w:val="left" w:pos="426"/>
        </w:tabs>
        <w:spacing w:line="276" w:lineRule="auto"/>
        <w:ind w:firstLine="0"/>
      </w:pPr>
    </w:p>
    <w:p w14:paraId="3667B43A" w14:textId="24E5A9A6" w:rsidR="005D52FB" w:rsidRPr="00D957F2" w:rsidRDefault="005D52FB" w:rsidP="0070351D">
      <w:pPr>
        <w:pStyle w:val="a3"/>
        <w:numPr>
          <w:ilvl w:val="0"/>
          <w:numId w:val="1"/>
        </w:numPr>
        <w:tabs>
          <w:tab w:val="left" w:pos="426"/>
        </w:tabs>
        <w:spacing w:line="276" w:lineRule="auto"/>
        <w:ind w:left="0" w:firstLine="0"/>
        <w:rPr>
          <w:b/>
          <w:bCs/>
        </w:rPr>
      </w:pPr>
      <w:r w:rsidRPr="00D957F2">
        <w:rPr>
          <w:b/>
          <w:bCs/>
        </w:rPr>
        <w:t>Передаточная функция линейной системы. Ее свойства.</w:t>
      </w:r>
    </w:p>
    <w:p w14:paraId="6FF367AB" w14:textId="23703EB3" w:rsidR="00C422CD" w:rsidRDefault="00C422CD" w:rsidP="00C422CD">
      <w:pPr>
        <w:pStyle w:val="a3"/>
        <w:tabs>
          <w:tab w:val="left" w:pos="426"/>
        </w:tabs>
        <w:spacing w:line="276" w:lineRule="auto"/>
        <w:ind w:firstLine="0"/>
      </w:pPr>
      <w:r>
        <w:tab/>
      </w:r>
      <w:proofErr w:type="spellStart"/>
      <w:r>
        <w:t>Переда́точная</w:t>
      </w:r>
      <w:proofErr w:type="spellEnd"/>
      <w:r>
        <w:t xml:space="preserve"> </w:t>
      </w:r>
      <w:proofErr w:type="spellStart"/>
      <w:r>
        <w:t>фу́нкция</w:t>
      </w:r>
      <w:proofErr w:type="spellEnd"/>
      <w:r>
        <w:t xml:space="preserve"> — один из способов математического описания динамической системы. Используется в основном в теории управления, связи и цифровой обработке сигналов. Представляет собой дифференциальный оператор, выражающий связь между входом и выходом линейной </w:t>
      </w:r>
      <w:r>
        <w:lastRenderedPageBreak/>
        <w:t>стационарной системы. Зная входной сигнал системы и передаточную функцию, можно восстановить выходной сигнал.</w:t>
      </w:r>
    </w:p>
    <w:p w14:paraId="19AA0B24" w14:textId="24222B4D" w:rsidR="00D957F2" w:rsidRDefault="00C422CD" w:rsidP="00C422CD">
      <w:pPr>
        <w:pStyle w:val="a3"/>
        <w:tabs>
          <w:tab w:val="left" w:pos="426"/>
        </w:tabs>
        <w:spacing w:line="276" w:lineRule="auto"/>
        <w:ind w:firstLine="0"/>
      </w:pPr>
      <w:r>
        <w:tab/>
      </w:r>
      <w:r>
        <w:t>В теории управления передаточная функция непрерывной системы представляет собой отношение преобразования Лапласа выходного сигнала к преобразованию Лапласа входного сигнала при нулевых начальных условиях.</w:t>
      </w:r>
    </w:p>
    <w:p w14:paraId="6F105510" w14:textId="0B37F8D9" w:rsidR="00EE3F9F" w:rsidRDefault="00736001" w:rsidP="0070351D">
      <w:pPr>
        <w:pStyle w:val="a3"/>
        <w:tabs>
          <w:tab w:val="left" w:pos="426"/>
        </w:tabs>
        <w:spacing w:line="276" w:lineRule="auto"/>
        <w:ind w:firstLine="0"/>
      </w:pPr>
      <w:r>
        <w:rPr>
          <w:noProof/>
        </w:rPr>
        <w:drawing>
          <wp:inline distT="0" distB="0" distL="0" distR="0" wp14:anchorId="52AFD38D" wp14:editId="3E53B026">
            <wp:extent cx="4846110" cy="10339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1396" cy="1039370"/>
                    </a:xfrm>
                    <a:prstGeom prst="rect">
                      <a:avLst/>
                    </a:prstGeom>
                  </pic:spPr>
                </pic:pic>
              </a:graphicData>
            </a:graphic>
          </wp:inline>
        </w:drawing>
      </w:r>
    </w:p>
    <w:p w14:paraId="7D526642" w14:textId="5A442778" w:rsidR="00A650ED" w:rsidRDefault="00A650ED" w:rsidP="0070351D">
      <w:pPr>
        <w:pStyle w:val="a3"/>
        <w:tabs>
          <w:tab w:val="left" w:pos="426"/>
        </w:tabs>
        <w:spacing w:line="276" w:lineRule="auto"/>
        <w:ind w:firstLine="0"/>
      </w:pPr>
      <w:r>
        <w:rPr>
          <w:noProof/>
        </w:rPr>
        <w:drawing>
          <wp:inline distT="0" distB="0" distL="0" distR="0" wp14:anchorId="08505244" wp14:editId="0C70B108">
            <wp:extent cx="3409950" cy="1962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950" cy="1962150"/>
                    </a:xfrm>
                    <a:prstGeom prst="rect">
                      <a:avLst/>
                    </a:prstGeom>
                  </pic:spPr>
                </pic:pic>
              </a:graphicData>
            </a:graphic>
          </wp:inline>
        </w:drawing>
      </w:r>
    </w:p>
    <w:p w14:paraId="03AAFCD7" w14:textId="2E86B1EC" w:rsidR="00A650ED" w:rsidRDefault="00A650ED" w:rsidP="0070351D">
      <w:pPr>
        <w:pStyle w:val="a3"/>
        <w:tabs>
          <w:tab w:val="left" w:pos="426"/>
        </w:tabs>
        <w:spacing w:line="276" w:lineRule="auto"/>
        <w:ind w:firstLine="0"/>
      </w:pPr>
      <w:r>
        <w:rPr>
          <w:noProof/>
        </w:rPr>
        <w:drawing>
          <wp:inline distT="0" distB="0" distL="0" distR="0" wp14:anchorId="5D4EF36C" wp14:editId="58CF94A7">
            <wp:extent cx="5940425" cy="224317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43172"/>
                    </a:xfrm>
                    <a:prstGeom prst="rect">
                      <a:avLst/>
                    </a:prstGeom>
                  </pic:spPr>
                </pic:pic>
              </a:graphicData>
            </a:graphic>
          </wp:inline>
        </w:drawing>
      </w:r>
    </w:p>
    <w:p w14:paraId="006469C1" w14:textId="77777777" w:rsidR="00A650ED" w:rsidRDefault="00A650ED" w:rsidP="0070351D">
      <w:pPr>
        <w:pStyle w:val="a3"/>
        <w:tabs>
          <w:tab w:val="left" w:pos="426"/>
        </w:tabs>
        <w:spacing w:line="276" w:lineRule="auto"/>
        <w:ind w:firstLine="0"/>
      </w:pPr>
    </w:p>
    <w:p w14:paraId="4379E29F" w14:textId="1DF02F4B" w:rsidR="005D52FB" w:rsidRPr="00AA774F" w:rsidRDefault="005D52FB" w:rsidP="0070351D">
      <w:pPr>
        <w:pStyle w:val="a3"/>
        <w:numPr>
          <w:ilvl w:val="0"/>
          <w:numId w:val="1"/>
        </w:numPr>
        <w:tabs>
          <w:tab w:val="left" w:pos="426"/>
        </w:tabs>
        <w:spacing w:line="276" w:lineRule="auto"/>
        <w:ind w:left="0" w:firstLine="0"/>
        <w:rPr>
          <w:b/>
          <w:bCs/>
          <w:highlight w:val="green"/>
        </w:rPr>
      </w:pPr>
      <w:r w:rsidRPr="00AA774F">
        <w:rPr>
          <w:b/>
          <w:bCs/>
          <w:highlight w:val="green"/>
        </w:rPr>
        <w:t>Структурная схема системы управления. Правила преобразования структурных схем</w:t>
      </w:r>
      <w:r w:rsidR="00D91F2E" w:rsidRPr="00AA774F">
        <w:rPr>
          <w:b/>
          <w:bCs/>
          <w:highlight w:val="green"/>
        </w:rPr>
        <w:t>.</w:t>
      </w:r>
    </w:p>
    <w:p w14:paraId="137CD850" w14:textId="761636F7" w:rsidR="00AA774F" w:rsidRPr="00AA774F" w:rsidRDefault="00AA774F" w:rsidP="0070351D">
      <w:pPr>
        <w:pStyle w:val="a3"/>
        <w:tabs>
          <w:tab w:val="left" w:pos="426"/>
        </w:tabs>
        <w:spacing w:line="276" w:lineRule="auto"/>
      </w:pPr>
      <w:r w:rsidRPr="00AA774F">
        <w:rPr>
          <w:highlight w:val="cyan"/>
        </w:rPr>
        <w:t>Семинар 4</w:t>
      </w:r>
    </w:p>
    <w:p w14:paraId="078FE11F" w14:textId="0BFA96D1" w:rsidR="00D957F2" w:rsidRDefault="00AA774F" w:rsidP="0070351D">
      <w:pPr>
        <w:pStyle w:val="a3"/>
        <w:tabs>
          <w:tab w:val="left" w:pos="426"/>
        </w:tabs>
        <w:spacing w:line="276" w:lineRule="auto"/>
        <w:ind w:firstLine="0"/>
      </w:pPr>
      <w:r>
        <w:rPr>
          <w:noProof/>
        </w:rPr>
        <w:lastRenderedPageBreak/>
        <w:drawing>
          <wp:inline distT="0" distB="0" distL="0" distR="0" wp14:anchorId="2BD6B3D2" wp14:editId="75C11975">
            <wp:extent cx="4236720" cy="23232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682" cy="2325462"/>
                    </a:xfrm>
                    <a:prstGeom prst="rect">
                      <a:avLst/>
                    </a:prstGeom>
                  </pic:spPr>
                </pic:pic>
              </a:graphicData>
            </a:graphic>
          </wp:inline>
        </w:drawing>
      </w:r>
    </w:p>
    <w:p w14:paraId="27788667" w14:textId="3AA45C7A" w:rsidR="00AA774F" w:rsidRDefault="00AA774F" w:rsidP="0070351D">
      <w:pPr>
        <w:pStyle w:val="a3"/>
        <w:tabs>
          <w:tab w:val="left" w:pos="426"/>
        </w:tabs>
        <w:spacing w:line="276" w:lineRule="auto"/>
        <w:ind w:firstLine="0"/>
      </w:pPr>
      <w:r>
        <w:rPr>
          <w:noProof/>
        </w:rPr>
        <w:drawing>
          <wp:inline distT="0" distB="0" distL="0" distR="0" wp14:anchorId="37F9DD54" wp14:editId="5C5DDDE9">
            <wp:extent cx="4567186" cy="22555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5469" cy="2259611"/>
                    </a:xfrm>
                    <a:prstGeom prst="rect">
                      <a:avLst/>
                    </a:prstGeom>
                  </pic:spPr>
                </pic:pic>
              </a:graphicData>
            </a:graphic>
          </wp:inline>
        </w:drawing>
      </w:r>
    </w:p>
    <w:p w14:paraId="4E7C8877" w14:textId="1A8C1666" w:rsidR="004972D1" w:rsidRDefault="004972D1" w:rsidP="0070351D">
      <w:pPr>
        <w:pStyle w:val="a3"/>
        <w:tabs>
          <w:tab w:val="left" w:pos="426"/>
        </w:tabs>
        <w:spacing w:line="276" w:lineRule="auto"/>
        <w:ind w:firstLine="0"/>
      </w:pPr>
      <w:r>
        <w:rPr>
          <w:noProof/>
        </w:rPr>
        <w:drawing>
          <wp:inline distT="0" distB="0" distL="0" distR="0" wp14:anchorId="0B440061" wp14:editId="418864AF">
            <wp:extent cx="4195445" cy="34218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092" cy="3426439"/>
                    </a:xfrm>
                    <a:prstGeom prst="rect">
                      <a:avLst/>
                    </a:prstGeom>
                  </pic:spPr>
                </pic:pic>
              </a:graphicData>
            </a:graphic>
          </wp:inline>
        </w:drawing>
      </w:r>
    </w:p>
    <w:p w14:paraId="66BC11DB" w14:textId="77777777" w:rsidR="00EE3F9F" w:rsidRDefault="00EE3F9F" w:rsidP="0070351D">
      <w:pPr>
        <w:pStyle w:val="a3"/>
        <w:tabs>
          <w:tab w:val="left" w:pos="426"/>
        </w:tabs>
        <w:spacing w:line="276" w:lineRule="auto"/>
        <w:ind w:firstLine="0"/>
      </w:pPr>
    </w:p>
    <w:p w14:paraId="35F7C787" w14:textId="35BC192F" w:rsidR="00D91F2E" w:rsidRPr="004972D1" w:rsidRDefault="00D91F2E" w:rsidP="0070351D">
      <w:pPr>
        <w:pStyle w:val="a3"/>
        <w:numPr>
          <w:ilvl w:val="0"/>
          <w:numId w:val="1"/>
        </w:numPr>
        <w:tabs>
          <w:tab w:val="left" w:pos="426"/>
        </w:tabs>
        <w:spacing w:line="276" w:lineRule="auto"/>
        <w:ind w:left="0" w:firstLine="0"/>
        <w:rPr>
          <w:b/>
          <w:bCs/>
          <w:highlight w:val="green"/>
        </w:rPr>
      </w:pPr>
      <w:r w:rsidRPr="004972D1">
        <w:rPr>
          <w:b/>
          <w:bCs/>
          <w:highlight w:val="green"/>
        </w:rPr>
        <w:t>Динамическое звено САР. Основные элементарные динамические звенья.</w:t>
      </w:r>
    </w:p>
    <w:p w14:paraId="2E709CC8" w14:textId="12A7FD8B" w:rsidR="004972D1" w:rsidRDefault="004972D1" w:rsidP="0070351D">
      <w:pPr>
        <w:pStyle w:val="a3"/>
        <w:tabs>
          <w:tab w:val="left" w:pos="426"/>
        </w:tabs>
        <w:spacing w:line="276" w:lineRule="auto"/>
        <w:ind w:firstLine="0"/>
      </w:pPr>
      <w:r>
        <w:tab/>
      </w:r>
      <w:r>
        <w:t>Динамическое звено – передаточная функция определенного вида.</w:t>
      </w:r>
    </w:p>
    <w:p w14:paraId="313B77AE" w14:textId="51B669A1" w:rsidR="004972D1" w:rsidRDefault="004972D1" w:rsidP="0070351D">
      <w:pPr>
        <w:pStyle w:val="a3"/>
        <w:tabs>
          <w:tab w:val="left" w:pos="426"/>
        </w:tabs>
        <w:spacing w:line="276" w:lineRule="auto"/>
        <w:ind w:firstLine="0"/>
      </w:pPr>
      <w:r>
        <w:lastRenderedPageBreak/>
        <w:tab/>
      </w:r>
      <w:r>
        <w:t xml:space="preserve">Основные элементарные динамические звенья – передаточная функция определенного вида, содержащая s не выше второго порядка. </w:t>
      </w:r>
    </w:p>
    <w:p w14:paraId="0C1EFF63" w14:textId="6A8A8042" w:rsidR="00D957F2" w:rsidRDefault="004972D1" w:rsidP="0070351D">
      <w:pPr>
        <w:pStyle w:val="a3"/>
        <w:tabs>
          <w:tab w:val="left" w:pos="426"/>
        </w:tabs>
        <w:spacing w:line="276" w:lineRule="auto"/>
        <w:ind w:firstLine="0"/>
      </w:pPr>
      <w:r>
        <w:t xml:space="preserve"> </w:t>
      </w:r>
      <w:r>
        <w:rPr>
          <w:noProof/>
        </w:rPr>
        <w:drawing>
          <wp:inline distT="0" distB="0" distL="0" distR="0" wp14:anchorId="4951CAC5" wp14:editId="61DCB14B">
            <wp:extent cx="2811857" cy="2362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6867" cy="2374810"/>
                    </a:xfrm>
                    <a:prstGeom prst="rect">
                      <a:avLst/>
                    </a:prstGeom>
                  </pic:spPr>
                </pic:pic>
              </a:graphicData>
            </a:graphic>
          </wp:inline>
        </w:drawing>
      </w:r>
    </w:p>
    <w:p w14:paraId="75D8155E" w14:textId="77777777" w:rsidR="00EE3F9F" w:rsidRDefault="00EE3F9F" w:rsidP="0070351D">
      <w:pPr>
        <w:pStyle w:val="a3"/>
        <w:tabs>
          <w:tab w:val="left" w:pos="426"/>
        </w:tabs>
        <w:spacing w:line="276" w:lineRule="auto"/>
        <w:ind w:firstLine="0"/>
      </w:pPr>
    </w:p>
    <w:p w14:paraId="7DAE50BE" w14:textId="1C382E3E" w:rsidR="00D91F2E" w:rsidRPr="00D957F2" w:rsidRDefault="00D91F2E" w:rsidP="0070351D">
      <w:pPr>
        <w:pStyle w:val="a3"/>
        <w:numPr>
          <w:ilvl w:val="0"/>
          <w:numId w:val="1"/>
        </w:numPr>
        <w:tabs>
          <w:tab w:val="left" w:pos="426"/>
        </w:tabs>
        <w:spacing w:line="276" w:lineRule="auto"/>
        <w:ind w:left="0" w:firstLine="0"/>
        <w:rPr>
          <w:b/>
          <w:bCs/>
        </w:rPr>
      </w:pPr>
      <w:r w:rsidRPr="0081312C">
        <w:rPr>
          <w:b/>
          <w:bCs/>
          <w:highlight w:val="green"/>
        </w:rPr>
        <w:t>Апериодическое звено</w:t>
      </w:r>
      <w:r w:rsidRPr="00D957F2">
        <w:rPr>
          <w:b/>
          <w:bCs/>
        </w:rPr>
        <w:t xml:space="preserve">. </w:t>
      </w:r>
      <w:r w:rsidRPr="0081312C">
        <w:rPr>
          <w:b/>
          <w:bCs/>
          <w:highlight w:val="red"/>
        </w:rPr>
        <w:t>Его временные и частотные характеристики</w:t>
      </w:r>
      <w:r w:rsidRPr="00D957F2">
        <w:rPr>
          <w:b/>
          <w:bCs/>
        </w:rPr>
        <w:t>.</w:t>
      </w:r>
    </w:p>
    <w:p w14:paraId="3252B99F" w14:textId="252AAA7A" w:rsidR="00D957F2" w:rsidRDefault="00492390" w:rsidP="0070351D">
      <w:pPr>
        <w:pStyle w:val="a3"/>
        <w:tabs>
          <w:tab w:val="left" w:pos="426"/>
        </w:tabs>
        <w:spacing w:line="276" w:lineRule="auto"/>
        <w:ind w:firstLine="0"/>
      </w:pPr>
      <w:r>
        <w:rPr>
          <w:noProof/>
        </w:rPr>
        <w:drawing>
          <wp:inline distT="0" distB="0" distL="0" distR="0" wp14:anchorId="26E1F452" wp14:editId="4566BB91">
            <wp:extent cx="4032250" cy="28814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0628" cy="2887397"/>
                    </a:xfrm>
                    <a:prstGeom prst="rect">
                      <a:avLst/>
                    </a:prstGeom>
                  </pic:spPr>
                </pic:pic>
              </a:graphicData>
            </a:graphic>
          </wp:inline>
        </w:drawing>
      </w:r>
    </w:p>
    <w:p w14:paraId="70DAD4B9" w14:textId="161FA536" w:rsidR="0081312C" w:rsidRDefault="0081312C" w:rsidP="0070351D">
      <w:pPr>
        <w:pStyle w:val="a3"/>
        <w:tabs>
          <w:tab w:val="left" w:pos="426"/>
        </w:tabs>
        <w:spacing w:line="276" w:lineRule="auto"/>
        <w:ind w:firstLine="0"/>
      </w:pPr>
      <w:r>
        <w:rPr>
          <w:noProof/>
        </w:rPr>
        <w:drawing>
          <wp:inline distT="0" distB="0" distL="0" distR="0" wp14:anchorId="5711C096" wp14:editId="5F162EA1">
            <wp:extent cx="3587750" cy="14541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5949" cy="1457494"/>
                    </a:xfrm>
                    <a:prstGeom prst="rect">
                      <a:avLst/>
                    </a:prstGeom>
                  </pic:spPr>
                </pic:pic>
              </a:graphicData>
            </a:graphic>
          </wp:inline>
        </w:drawing>
      </w:r>
    </w:p>
    <w:p w14:paraId="3017439F" w14:textId="77777777" w:rsidR="00EE3F9F" w:rsidRDefault="00EE3F9F" w:rsidP="0070351D">
      <w:pPr>
        <w:pStyle w:val="a3"/>
        <w:tabs>
          <w:tab w:val="left" w:pos="426"/>
        </w:tabs>
        <w:spacing w:line="276" w:lineRule="auto"/>
        <w:ind w:firstLine="0"/>
      </w:pPr>
    </w:p>
    <w:p w14:paraId="235C8CE6" w14:textId="29042B64" w:rsidR="00D91F2E" w:rsidRDefault="00D91F2E" w:rsidP="0070351D">
      <w:pPr>
        <w:pStyle w:val="a3"/>
        <w:numPr>
          <w:ilvl w:val="0"/>
          <w:numId w:val="1"/>
        </w:numPr>
        <w:tabs>
          <w:tab w:val="left" w:pos="426"/>
        </w:tabs>
        <w:spacing w:line="276" w:lineRule="auto"/>
        <w:ind w:left="0" w:firstLine="0"/>
        <w:rPr>
          <w:b/>
          <w:bCs/>
        </w:rPr>
      </w:pPr>
      <w:r w:rsidRPr="00D957F2">
        <w:rPr>
          <w:b/>
          <w:bCs/>
        </w:rPr>
        <w:t>Колебательное звено. Его временные и частотные характеристики.</w:t>
      </w:r>
    </w:p>
    <w:p w14:paraId="200158FF" w14:textId="4421F76C" w:rsidR="0081312C" w:rsidRDefault="0081312C" w:rsidP="0081312C">
      <w:pPr>
        <w:pStyle w:val="a3"/>
        <w:tabs>
          <w:tab w:val="left" w:pos="426"/>
        </w:tabs>
        <w:spacing w:line="276" w:lineRule="auto"/>
        <w:ind w:firstLine="0"/>
        <w:rPr>
          <w:b/>
          <w:bCs/>
        </w:rPr>
      </w:pPr>
      <w:r>
        <w:rPr>
          <w:noProof/>
        </w:rPr>
        <w:lastRenderedPageBreak/>
        <w:drawing>
          <wp:inline distT="0" distB="0" distL="0" distR="0" wp14:anchorId="0CE16DAF" wp14:editId="0D52FF8A">
            <wp:extent cx="5940425" cy="79406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7940675"/>
                    </a:xfrm>
                    <a:prstGeom prst="rect">
                      <a:avLst/>
                    </a:prstGeom>
                  </pic:spPr>
                </pic:pic>
              </a:graphicData>
            </a:graphic>
          </wp:inline>
        </w:drawing>
      </w:r>
    </w:p>
    <w:p w14:paraId="661DBD1A" w14:textId="45CC9897" w:rsidR="0081312C" w:rsidRPr="00D957F2" w:rsidRDefault="0081312C" w:rsidP="0081312C">
      <w:pPr>
        <w:pStyle w:val="a3"/>
        <w:tabs>
          <w:tab w:val="left" w:pos="426"/>
        </w:tabs>
        <w:spacing w:line="276" w:lineRule="auto"/>
        <w:ind w:firstLine="0"/>
        <w:rPr>
          <w:b/>
          <w:bCs/>
        </w:rPr>
      </w:pPr>
      <w:r>
        <w:rPr>
          <w:noProof/>
        </w:rPr>
        <w:lastRenderedPageBreak/>
        <w:drawing>
          <wp:inline distT="0" distB="0" distL="0" distR="0" wp14:anchorId="5506BC36" wp14:editId="32B6EB6C">
            <wp:extent cx="3741420" cy="45456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2291" cy="4546708"/>
                    </a:xfrm>
                    <a:prstGeom prst="rect">
                      <a:avLst/>
                    </a:prstGeom>
                  </pic:spPr>
                </pic:pic>
              </a:graphicData>
            </a:graphic>
          </wp:inline>
        </w:drawing>
      </w:r>
    </w:p>
    <w:p w14:paraId="0248E6AD" w14:textId="203DCD11" w:rsidR="00D957F2" w:rsidRDefault="00492390" w:rsidP="0070351D">
      <w:pPr>
        <w:pStyle w:val="a3"/>
        <w:tabs>
          <w:tab w:val="left" w:pos="426"/>
        </w:tabs>
        <w:spacing w:line="276" w:lineRule="auto"/>
        <w:ind w:firstLine="0"/>
      </w:pPr>
      <w:r>
        <w:rPr>
          <w:noProof/>
        </w:rPr>
        <w:drawing>
          <wp:inline distT="0" distB="0" distL="0" distR="0" wp14:anchorId="7DF0C7DC" wp14:editId="19303617">
            <wp:extent cx="4659157" cy="3454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367" cy="3455297"/>
                    </a:xfrm>
                    <a:prstGeom prst="rect">
                      <a:avLst/>
                    </a:prstGeom>
                  </pic:spPr>
                </pic:pic>
              </a:graphicData>
            </a:graphic>
          </wp:inline>
        </w:drawing>
      </w:r>
    </w:p>
    <w:p w14:paraId="53B46711" w14:textId="77777777" w:rsidR="00EE3F9F" w:rsidRDefault="00EE3F9F" w:rsidP="0070351D">
      <w:pPr>
        <w:pStyle w:val="a3"/>
        <w:tabs>
          <w:tab w:val="left" w:pos="426"/>
        </w:tabs>
        <w:spacing w:line="276" w:lineRule="auto"/>
        <w:ind w:firstLine="0"/>
      </w:pPr>
    </w:p>
    <w:p w14:paraId="30962168" w14:textId="239348EF" w:rsidR="00D91F2E" w:rsidRDefault="00D91F2E" w:rsidP="0070351D">
      <w:pPr>
        <w:pStyle w:val="a3"/>
        <w:numPr>
          <w:ilvl w:val="0"/>
          <w:numId w:val="1"/>
        </w:numPr>
        <w:tabs>
          <w:tab w:val="left" w:pos="426"/>
        </w:tabs>
        <w:spacing w:line="276" w:lineRule="auto"/>
        <w:ind w:left="0" w:firstLine="0"/>
        <w:rPr>
          <w:b/>
          <w:bCs/>
        </w:rPr>
      </w:pPr>
      <w:r w:rsidRPr="00D957F2">
        <w:rPr>
          <w:b/>
          <w:bCs/>
        </w:rPr>
        <w:t>Интегрирующее звено. Его временные и частотные характеристики.</w:t>
      </w:r>
    </w:p>
    <w:p w14:paraId="6461C553" w14:textId="5C21AF71" w:rsidR="00182859" w:rsidRPr="00D957F2" w:rsidRDefault="00182859" w:rsidP="00182859">
      <w:pPr>
        <w:pStyle w:val="a3"/>
        <w:tabs>
          <w:tab w:val="left" w:pos="426"/>
        </w:tabs>
        <w:spacing w:line="276" w:lineRule="auto"/>
        <w:ind w:firstLine="0"/>
        <w:rPr>
          <w:b/>
          <w:bCs/>
        </w:rPr>
      </w:pPr>
      <w:r>
        <w:rPr>
          <w:noProof/>
        </w:rPr>
        <w:lastRenderedPageBreak/>
        <w:drawing>
          <wp:inline distT="0" distB="0" distL="0" distR="0" wp14:anchorId="13547C43" wp14:editId="69D2CF2D">
            <wp:extent cx="3131820" cy="53315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4825" cy="5336667"/>
                    </a:xfrm>
                    <a:prstGeom prst="rect">
                      <a:avLst/>
                    </a:prstGeom>
                  </pic:spPr>
                </pic:pic>
              </a:graphicData>
            </a:graphic>
          </wp:inline>
        </w:drawing>
      </w:r>
    </w:p>
    <w:p w14:paraId="6D645B5F" w14:textId="4645A84B" w:rsidR="00D957F2" w:rsidRDefault="00492390" w:rsidP="0070351D">
      <w:pPr>
        <w:pStyle w:val="a3"/>
        <w:tabs>
          <w:tab w:val="left" w:pos="426"/>
        </w:tabs>
        <w:spacing w:line="276" w:lineRule="auto"/>
        <w:ind w:firstLine="0"/>
      </w:pPr>
      <w:r>
        <w:rPr>
          <w:noProof/>
        </w:rPr>
        <w:drawing>
          <wp:inline distT="0" distB="0" distL="0" distR="0" wp14:anchorId="795616C4" wp14:editId="76B44F04">
            <wp:extent cx="4095750" cy="31321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8482" cy="3134210"/>
                    </a:xfrm>
                    <a:prstGeom prst="rect">
                      <a:avLst/>
                    </a:prstGeom>
                  </pic:spPr>
                </pic:pic>
              </a:graphicData>
            </a:graphic>
          </wp:inline>
        </w:drawing>
      </w:r>
    </w:p>
    <w:p w14:paraId="7B650D84" w14:textId="77777777" w:rsidR="00EE3F9F" w:rsidRDefault="00EE3F9F" w:rsidP="0070351D">
      <w:pPr>
        <w:pStyle w:val="a3"/>
        <w:tabs>
          <w:tab w:val="left" w:pos="426"/>
        </w:tabs>
        <w:spacing w:line="276" w:lineRule="auto"/>
        <w:ind w:firstLine="0"/>
      </w:pPr>
    </w:p>
    <w:p w14:paraId="0A8C620F" w14:textId="20098EF5" w:rsidR="00D91F2E" w:rsidRPr="00D957F2" w:rsidRDefault="00D91F2E" w:rsidP="0070351D">
      <w:pPr>
        <w:pStyle w:val="a3"/>
        <w:numPr>
          <w:ilvl w:val="0"/>
          <w:numId w:val="1"/>
        </w:numPr>
        <w:tabs>
          <w:tab w:val="left" w:pos="426"/>
        </w:tabs>
        <w:spacing w:line="276" w:lineRule="auto"/>
        <w:ind w:left="0" w:firstLine="0"/>
        <w:rPr>
          <w:b/>
          <w:bCs/>
        </w:rPr>
      </w:pPr>
      <w:r w:rsidRPr="00D957F2">
        <w:rPr>
          <w:b/>
          <w:bCs/>
        </w:rPr>
        <w:t>Форсирующее звено первого порядка, второго порядка. Их временные и частотные характеристики.</w:t>
      </w:r>
    </w:p>
    <w:p w14:paraId="29BE1B02" w14:textId="7828D629" w:rsidR="00D957F2" w:rsidRDefault="00163B78" w:rsidP="0070351D">
      <w:pPr>
        <w:pStyle w:val="a3"/>
        <w:tabs>
          <w:tab w:val="left" w:pos="426"/>
        </w:tabs>
        <w:spacing w:line="276" w:lineRule="auto"/>
        <w:ind w:firstLine="0"/>
      </w:pPr>
      <w:r>
        <w:rPr>
          <w:noProof/>
        </w:rPr>
        <w:lastRenderedPageBreak/>
        <w:drawing>
          <wp:inline distT="0" distB="0" distL="0" distR="0" wp14:anchorId="13EDF200" wp14:editId="2A69A5A5">
            <wp:extent cx="5743575" cy="59912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3575" cy="5991225"/>
                    </a:xfrm>
                    <a:prstGeom prst="rect">
                      <a:avLst/>
                    </a:prstGeom>
                  </pic:spPr>
                </pic:pic>
              </a:graphicData>
            </a:graphic>
          </wp:inline>
        </w:drawing>
      </w:r>
    </w:p>
    <w:p w14:paraId="51ACE857" w14:textId="08D37BC2" w:rsidR="00506DA4" w:rsidRDefault="00506DA4" w:rsidP="0070351D">
      <w:pPr>
        <w:pStyle w:val="a3"/>
        <w:tabs>
          <w:tab w:val="left" w:pos="426"/>
        </w:tabs>
        <w:spacing w:line="276" w:lineRule="auto"/>
        <w:ind w:firstLine="0"/>
      </w:pPr>
      <w:r>
        <w:rPr>
          <w:noProof/>
        </w:rPr>
        <w:drawing>
          <wp:inline distT="0" distB="0" distL="0" distR="0" wp14:anchorId="2E2724B9" wp14:editId="2EB88B2D">
            <wp:extent cx="5001244" cy="30162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8775" cy="3020792"/>
                    </a:xfrm>
                    <a:prstGeom prst="rect">
                      <a:avLst/>
                    </a:prstGeom>
                  </pic:spPr>
                </pic:pic>
              </a:graphicData>
            </a:graphic>
          </wp:inline>
        </w:drawing>
      </w:r>
    </w:p>
    <w:p w14:paraId="343F7900" w14:textId="43007A8C" w:rsidR="00506DA4" w:rsidRDefault="00506DA4" w:rsidP="0070351D">
      <w:pPr>
        <w:pStyle w:val="a3"/>
        <w:tabs>
          <w:tab w:val="left" w:pos="426"/>
        </w:tabs>
        <w:spacing w:line="276" w:lineRule="auto"/>
        <w:ind w:firstLine="0"/>
      </w:pPr>
      <w:r>
        <w:rPr>
          <w:noProof/>
        </w:rPr>
        <w:lastRenderedPageBreak/>
        <w:drawing>
          <wp:inline distT="0" distB="0" distL="0" distR="0" wp14:anchorId="046A13E5" wp14:editId="7489F328">
            <wp:extent cx="5419725" cy="79343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9725" cy="7934325"/>
                    </a:xfrm>
                    <a:prstGeom prst="rect">
                      <a:avLst/>
                    </a:prstGeom>
                  </pic:spPr>
                </pic:pic>
              </a:graphicData>
            </a:graphic>
          </wp:inline>
        </w:drawing>
      </w:r>
    </w:p>
    <w:p w14:paraId="10DDE017" w14:textId="2AEA829C" w:rsidR="00506DA4" w:rsidRDefault="00506DA4" w:rsidP="0070351D">
      <w:pPr>
        <w:pStyle w:val="a3"/>
        <w:tabs>
          <w:tab w:val="left" w:pos="426"/>
        </w:tabs>
        <w:spacing w:line="276" w:lineRule="auto"/>
        <w:ind w:firstLine="0"/>
      </w:pPr>
      <w:r>
        <w:rPr>
          <w:noProof/>
        </w:rPr>
        <w:lastRenderedPageBreak/>
        <w:drawing>
          <wp:inline distT="0" distB="0" distL="0" distR="0" wp14:anchorId="01A1739E" wp14:editId="29DD18D1">
            <wp:extent cx="4210050" cy="382122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1129" cy="3822201"/>
                    </a:xfrm>
                    <a:prstGeom prst="rect">
                      <a:avLst/>
                    </a:prstGeom>
                  </pic:spPr>
                </pic:pic>
              </a:graphicData>
            </a:graphic>
          </wp:inline>
        </w:drawing>
      </w:r>
    </w:p>
    <w:p w14:paraId="04A42162" w14:textId="77777777" w:rsidR="00EE3F9F" w:rsidRDefault="00EE3F9F" w:rsidP="0070351D">
      <w:pPr>
        <w:pStyle w:val="a3"/>
        <w:tabs>
          <w:tab w:val="left" w:pos="426"/>
        </w:tabs>
        <w:spacing w:line="276" w:lineRule="auto"/>
        <w:ind w:firstLine="0"/>
      </w:pPr>
    </w:p>
    <w:p w14:paraId="469A93AB" w14:textId="3E1249FE" w:rsidR="00D91F2E" w:rsidRPr="00D957F2" w:rsidRDefault="00D91F2E" w:rsidP="0070351D">
      <w:pPr>
        <w:pStyle w:val="a3"/>
        <w:numPr>
          <w:ilvl w:val="0"/>
          <w:numId w:val="1"/>
        </w:numPr>
        <w:tabs>
          <w:tab w:val="left" w:pos="426"/>
        </w:tabs>
        <w:spacing w:line="276" w:lineRule="auto"/>
        <w:ind w:left="0" w:firstLine="0"/>
        <w:rPr>
          <w:b/>
          <w:bCs/>
        </w:rPr>
      </w:pPr>
      <w:r w:rsidRPr="00C10903">
        <w:rPr>
          <w:b/>
          <w:bCs/>
          <w:highlight w:val="green"/>
        </w:rPr>
        <w:t>Идеальное дифференцирующее звено. Пропорциональное звено. Звено чистое запаздывания</w:t>
      </w:r>
      <w:r w:rsidRPr="00D957F2">
        <w:rPr>
          <w:b/>
          <w:bCs/>
        </w:rPr>
        <w:t xml:space="preserve">. </w:t>
      </w:r>
      <w:r w:rsidRPr="00C10903">
        <w:rPr>
          <w:b/>
          <w:bCs/>
          <w:highlight w:val="red"/>
        </w:rPr>
        <w:t>Их временные и частотные характеристики</w:t>
      </w:r>
      <w:r w:rsidRPr="00D957F2">
        <w:rPr>
          <w:b/>
          <w:bCs/>
        </w:rPr>
        <w:t>.</w:t>
      </w:r>
    </w:p>
    <w:p w14:paraId="5EAD6020" w14:textId="59550A83" w:rsidR="00D957F2" w:rsidRDefault="00C10903" w:rsidP="0070351D">
      <w:pPr>
        <w:pStyle w:val="a3"/>
        <w:tabs>
          <w:tab w:val="left" w:pos="426"/>
        </w:tabs>
        <w:spacing w:line="276" w:lineRule="auto"/>
        <w:ind w:firstLine="0"/>
      </w:pPr>
      <w:r>
        <w:rPr>
          <w:noProof/>
        </w:rPr>
        <w:drawing>
          <wp:inline distT="0" distB="0" distL="0" distR="0" wp14:anchorId="2E8139C1" wp14:editId="1243C67A">
            <wp:extent cx="5940425" cy="42951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295140"/>
                    </a:xfrm>
                    <a:prstGeom prst="rect">
                      <a:avLst/>
                    </a:prstGeom>
                  </pic:spPr>
                </pic:pic>
              </a:graphicData>
            </a:graphic>
          </wp:inline>
        </w:drawing>
      </w:r>
    </w:p>
    <w:p w14:paraId="76991DCB" w14:textId="763E581D" w:rsidR="00EE3F9F" w:rsidRDefault="00C10903" w:rsidP="0070351D">
      <w:pPr>
        <w:pStyle w:val="a3"/>
        <w:tabs>
          <w:tab w:val="left" w:pos="426"/>
        </w:tabs>
        <w:spacing w:line="276" w:lineRule="auto"/>
        <w:ind w:firstLine="0"/>
      </w:pPr>
      <w:r>
        <w:rPr>
          <w:noProof/>
        </w:rPr>
        <w:lastRenderedPageBreak/>
        <w:drawing>
          <wp:inline distT="0" distB="0" distL="0" distR="0" wp14:anchorId="437EF95E" wp14:editId="7931600A">
            <wp:extent cx="4850765" cy="9251950"/>
            <wp:effectExtent l="0" t="0" r="698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0765" cy="9251950"/>
                    </a:xfrm>
                    <a:prstGeom prst="rect">
                      <a:avLst/>
                    </a:prstGeom>
                  </pic:spPr>
                </pic:pic>
              </a:graphicData>
            </a:graphic>
          </wp:inline>
        </w:drawing>
      </w:r>
    </w:p>
    <w:p w14:paraId="50C753BC" w14:textId="61B70D3F" w:rsidR="00C10903" w:rsidRDefault="00C10903" w:rsidP="0070351D">
      <w:pPr>
        <w:pStyle w:val="a3"/>
        <w:tabs>
          <w:tab w:val="left" w:pos="426"/>
        </w:tabs>
        <w:spacing w:line="276" w:lineRule="auto"/>
        <w:ind w:firstLine="0"/>
      </w:pPr>
      <w:r>
        <w:rPr>
          <w:noProof/>
        </w:rPr>
        <w:lastRenderedPageBreak/>
        <w:drawing>
          <wp:inline distT="0" distB="0" distL="0" distR="0" wp14:anchorId="46840A2B" wp14:editId="2D167A28">
            <wp:extent cx="5940425" cy="48374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837430"/>
                    </a:xfrm>
                    <a:prstGeom prst="rect">
                      <a:avLst/>
                    </a:prstGeom>
                  </pic:spPr>
                </pic:pic>
              </a:graphicData>
            </a:graphic>
          </wp:inline>
        </w:drawing>
      </w:r>
    </w:p>
    <w:p w14:paraId="11F4E5C5" w14:textId="7B1F694A" w:rsidR="00C10903" w:rsidRDefault="00C10903" w:rsidP="0070351D">
      <w:pPr>
        <w:pStyle w:val="a3"/>
        <w:tabs>
          <w:tab w:val="left" w:pos="426"/>
        </w:tabs>
        <w:spacing w:line="276" w:lineRule="auto"/>
        <w:ind w:firstLine="0"/>
      </w:pPr>
    </w:p>
    <w:p w14:paraId="12B8C3DE" w14:textId="77777777" w:rsidR="00C10903" w:rsidRDefault="00C10903" w:rsidP="0070351D">
      <w:pPr>
        <w:pStyle w:val="a3"/>
        <w:tabs>
          <w:tab w:val="left" w:pos="426"/>
        </w:tabs>
        <w:spacing w:line="276" w:lineRule="auto"/>
        <w:ind w:firstLine="0"/>
      </w:pPr>
    </w:p>
    <w:p w14:paraId="331FE622" w14:textId="3C4D9713" w:rsidR="00D91F2E" w:rsidRPr="002862FC" w:rsidRDefault="00C664CE" w:rsidP="0070351D">
      <w:pPr>
        <w:pStyle w:val="a3"/>
        <w:numPr>
          <w:ilvl w:val="0"/>
          <w:numId w:val="1"/>
        </w:numPr>
        <w:tabs>
          <w:tab w:val="left" w:pos="426"/>
        </w:tabs>
        <w:spacing w:line="276" w:lineRule="auto"/>
        <w:ind w:left="0" w:firstLine="0"/>
        <w:rPr>
          <w:b/>
          <w:bCs/>
          <w:highlight w:val="green"/>
        </w:rPr>
      </w:pPr>
      <w:r w:rsidRPr="002862FC">
        <w:rPr>
          <w:b/>
          <w:bCs/>
          <w:highlight w:val="green"/>
        </w:rPr>
        <w:t>Построение логарифмических частотных характеристик.</w:t>
      </w:r>
    </w:p>
    <w:p w14:paraId="07A97984" w14:textId="07090A2C" w:rsidR="00D957F2" w:rsidRDefault="002862FC" w:rsidP="0070351D">
      <w:pPr>
        <w:pStyle w:val="a3"/>
        <w:tabs>
          <w:tab w:val="left" w:pos="426"/>
        </w:tabs>
        <w:spacing w:line="276" w:lineRule="auto"/>
        <w:ind w:firstLine="0"/>
      </w:pPr>
      <w:r>
        <w:rPr>
          <w:noProof/>
        </w:rPr>
        <w:lastRenderedPageBreak/>
        <w:drawing>
          <wp:inline distT="0" distB="0" distL="0" distR="0" wp14:anchorId="5C8ADCAC" wp14:editId="564097B6">
            <wp:extent cx="4514850" cy="67437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6743700"/>
                    </a:xfrm>
                    <a:prstGeom prst="rect">
                      <a:avLst/>
                    </a:prstGeom>
                  </pic:spPr>
                </pic:pic>
              </a:graphicData>
            </a:graphic>
          </wp:inline>
        </w:drawing>
      </w:r>
    </w:p>
    <w:p w14:paraId="00D7E06D" w14:textId="22FCF674" w:rsidR="002862FC" w:rsidRDefault="002862FC" w:rsidP="0070351D">
      <w:pPr>
        <w:pStyle w:val="a3"/>
        <w:tabs>
          <w:tab w:val="left" w:pos="426"/>
        </w:tabs>
        <w:spacing w:line="276" w:lineRule="auto"/>
        <w:ind w:firstLine="0"/>
      </w:pPr>
      <w:r>
        <w:rPr>
          <w:noProof/>
        </w:rPr>
        <w:drawing>
          <wp:inline distT="0" distB="0" distL="0" distR="0" wp14:anchorId="5D877736" wp14:editId="30F53FDD">
            <wp:extent cx="3606800" cy="2347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1168" cy="2350443"/>
                    </a:xfrm>
                    <a:prstGeom prst="rect">
                      <a:avLst/>
                    </a:prstGeom>
                  </pic:spPr>
                </pic:pic>
              </a:graphicData>
            </a:graphic>
          </wp:inline>
        </w:drawing>
      </w:r>
    </w:p>
    <w:p w14:paraId="37FE1A13" w14:textId="77777777" w:rsidR="00EE3F9F" w:rsidRDefault="00EE3F9F" w:rsidP="0070351D">
      <w:pPr>
        <w:pStyle w:val="a3"/>
        <w:tabs>
          <w:tab w:val="left" w:pos="426"/>
        </w:tabs>
        <w:spacing w:line="276" w:lineRule="auto"/>
        <w:ind w:firstLine="0"/>
      </w:pPr>
    </w:p>
    <w:p w14:paraId="69CC661D" w14:textId="0BA7669E" w:rsidR="00C664CE" w:rsidRPr="00D957F2" w:rsidRDefault="00C664CE" w:rsidP="0070351D">
      <w:pPr>
        <w:pStyle w:val="a3"/>
        <w:numPr>
          <w:ilvl w:val="0"/>
          <w:numId w:val="1"/>
        </w:numPr>
        <w:tabs>
          <w:tab w:val="left" w:pos="426"/>
        </w:tabs>
        <w:spacing w:line="276" w:lineRule="auto"/>
        <w:ind w:left="0" w:firstLine="0"/>
        <w:rPr>
          <w:b/>
          <w:bCs/>
        </w:rPr>
      </w:pPr>
      <w:r w:rsidRPr="00D957F2">
        <w:rPr>
          <w:b/>
          <w:bCs/>
        </w:rPr>
        <w:t>Переменные состояния динамич</w:t>
      </w:r>
      <w:r w:rsidR="00AB4CF7" w:rsidRPr="00D957F2">
        <w:rPr>
          <w:b/>
          <w:bCs/>
        </w:rPr>
        <w:t>еской системы.</w:t>
      </w:r>
      <w:r w:rsidR="00F63A40" w:rsidRPr="00D957F2">
        <w:rPr>
          <w:b/>
          <w:bCs/>
        </w:rPr>
        <w:t xml:space="preserve"> </w:t>
      </w:r>
      <w:r w:rsidR="00F63A40" w:rsidRPr="002862FC">
        <w:rPr>
          <w:b/>
          <w:bCs/>
          <w:highlight w:val="red"/>
        </w:rPr>
        <w:t>Дифференциальные уравнения состояния.</w:t>
      </w:r>
      <w:r w:rsidR="00F63A40" w:rsidRPr="00D957F2">
        <w:rPr>
          <w:b/>
          <w:bCs/>
        </w:rPr>
        <w:t xml:space="preserve"> </w:t>
      </w:r>
    </w:p>
    <w:p w14:paraId="409512E2" w14:textId="77777777" w:rsidR="00760A13" w:rsidRPr="00CB3D6E" w:rsidRDefault="00760A13" w:rsidP="00760A13">
      <w:pPr>
        <w:pStyle w:val="a3"/>
        <w:tabs>
          <w:tab w:val="left" w:pos="426"/>
        </w:tabs>
        <w:ind w:firstLine="0"/>
        <w:rPr>
          <w:sz w:val="24"/>
          <w:szCs w:val="20"/>
        </w:rPr>
      </w:pPr>
      <w:r>
        <w:tab/>
      </w:r>
      <w:r w:rsidRPr="00CB3D6E">
        <w:rPr>
          <w:b/>
          <w:bCs/>
          <w:sz w:val="24"/>
          <w:szCs w:val="20"/>
        </w:rPr>
        <w:t>Пространство состояний</w:t>
      </w:r>
      <w:r w:rsidRPr="00CB3D6E">
        <w:rPr>
          <w:sz w:val="24"/>
          <w:szCs w:val="20"/>
        </w:rPr>
        <w:t xml:space="preserve"> — в теории управления один из основных методов описания поведения динамической системы. Движение системы в пространстве состояний отражает изменение её состояний.</w:t>
      </w:r>
    </w:p>
    <w:p w14:paraId="32024B40" w14:textId="1B7F8E0F" w:rsidR="00760A13" w:rsidRPr="00CB3D6E" w:rsidRDefault="00760A13" w:rsidP="00760A13">
      <w:pPr>
        <w:pStyle w:val="a3"/>
        <w:tabs>
          <w:tab w:val="left" w:pos="426"/>
        </w:tabs>
        <w:ind w:firstLine="0"/>
        <w:rPr>
          <w:sz w:val="24"/>
          <w:szCs w:val="20"/>
        </w:rPr>
      </w:pPr>
      <w:r>
        <w:rPr>
          <w:b/>
          <w:bCs/>
          <w:sz w:val="24"/>
          <w:szCs w:val="20"/>
        </w:rPr>
        <w:tab/>
      </w:r>
      <w:proofErr w:type="spellStart"/>
      <w:r w:rsidRPr="00CB3D6E">
        <w:rPr>
          <w:b/>
          <w:bCs/>
          <w:sz w:val="24"/>
          <w:szCs w:val="20"/>
        </w:rPr>
        <w:t>Фа́за</w:t>
      </w:r>
      <w:proofErr w:type="spellEnd"/>
      <w:r w:rsidRPr="00CB3D6E">
        <w:rPr>
          <w:sz w:val="24"/>
          <w:szCs w:val="20"/>
        </w:rPr>
        <w:t xml:space="preserve"> — период, ступень, этап в развитии какого-либо явления.</w:t>
      </w:r>
    </w:p>
    <w:p w14:paraId="31C46D0B" w14:textId="4B9FD4AE" w:rsidR="00760A13" w:rsidRPr="00CB3D6E" w:rsidRDefault="00760A13" w:rsidP="00760A13">
      <w:pPr>
        <w:pStyle w:val="a3"/>
        <w:tabs>
          <w:tab w:val="left" w:pos="426"/>
        </w:tabs>
        <w:ind w:firstLine="0"/>
        <w:rPr>
          <w:sz w:val="24"/>
          <w:szCs w:val="20"/>
        </w:rPr>
      </w:pPr>
      <w:r w:rsidRPr="00CB3D6E">
        <w:rPr>
          <w:sz w:val="24"/>
          <w:szCs w:val="20"/>
        </w:rPr>
        <w:t>Пространство состояний обычно называют фазовым пространством динамической системы, а траекторию движения изображающей точки в этом пространстве — фазовой траекторией.</w:t>
      </w:r>
    </w:p>
    <w:p w14:paraId="57982007" w14:textId="77777777" w:rsidR="00760A13" w:rsidRDefault="00760A13" w:rsidP="00760A13">
      <w:pPr>
        <w:pStyle w:val="a3"/>
        <w:tabs>
          <w:tab w:val="left" w:pos="426"/>
        </w:tabs>
        <w:ind w:firstLine="0"/>
        <w:rPr>
          <w:sz w:val="24"/>
          <w:szCs w:val="20"/>
        </w:rPr>
      </w:pPr>
      <w:r w:rsidRPr="00CB3D6E">
        <w:rPr>
          <w:sz w:val="24"/>
          <w:szCs w:val="20"/>
        </w:rPr>
        <w:t>В пространстве состояний создаётся модель динамической системы, включающая набор переменных входа, выхода и состояния, связанных между собой дифференциальными уравнениями первого порядка, которые записываются в матричной форме. В отличие от описания в виде передаточной функции и других методов частотной области, пространство состояний позволяет работать не только с линейными системами и нулевыми начальными условиями. Кроме того, в пространстве состояний относительно просто работать с MIMO-системами.</w:t>
      </w:r>
    </w:p>
    <w:p w14:paraId="30186E93" w14:textId="07799F08" w:rsidR="00D957F2" w:rsidRPr="00760A13" w:rsidRDefault="00760A13" w:rsidP="00760A13">
      <w:pPr>
        <w:pStyle w:val="a3"/>
        <w:tabs>
          <w:tab w:val="left" w:pos="426"/>
        </w:tabs>
        <w:ind w:firstLine="0"/>
        <w:rPr>
          <w:sz w:val="24"/>
          <w:szCs w:val="20"/>
        </w:rPr>
      </w:pPr>
      <w:r>
        <w:rPr>
          <w:b/>
          <w:bCs/>
          <w:sz w:val="24"/>
          <w:szCs w:val="20"/>
        </w:rPr>
        <w:tab/>
      </w:r>
      <w:r w:rsidRPr="008431B3">
        <w:rPr>
          <w:b/>
          <w:bCs/>
          <w:sz w:val="24"/>
          <w:szCs w:val="20"/>
        </w:rPr>
        <w:t>Состояние динамической системы</w:t>
      </w:r>
      <w:r w:rsidRPr="008431B3">
        <w:rPr>
          <w:b/>
          <w:bCs/>
          <w:sz w:val="24"/>
          <w:szCs w:val="20"/>
        </w:rPr>
        <w:t xml:space="preserve"> — это</w:t>
      </w:r>
      <w:r w:rsidRPr="008431B3">
        <w:rPr>
          <w:sz w:val="24"/>
          <w:szCs w:val="20"/>
        </w:rPr>
        <w:t xml:space="preserve"> </w:t>
      </w:r>
      <w:r w:rsidRPr="008431B3">
        <w:rPr>
          <w:sz w:val="24"/>
          <w:szCs w:val="20"/>
        </w:rPr>
        <w:t>совокупность физических переменных,</w:t>
      </w:r>
      <w:r w:rsidRPr="008431B3">
        <w:rPr>
          <w:sz w:val="24"/>
          <w:szCs w:val="20"/>
        </w:rPr>
        <w:t xml:space="preserve"> характеризующих поведение системы в будущем при условии, что известны ее начальное состояние и приложенные воздействия. Динамическая система может быть описана системой дифференциальных уравнений первого порядка.</w:t>
      </w:r>
    </w:p>
    <w:p w14:paraId="3B508F6F" w14:textId="77777777" w:rsidR="00EE3F9F" w:rsidRDefault="00EE3F9F" w:rsidP="0070351D">
      <w:pPr>
        <w:pStyle w:val="a3"/>
        <w:tabs>
          <w:tab w:val="left" w:pos="426"/>
        </w:tabs>
        <w:spacing w:line="276" w:lineRule="auto"/>
        <w:ind w:firstLine="0"/>
      </w:pPr>
    </w:p>
    <w:p w14:paraId="6176567A" w14:textId="3456D991" w:rsidR="00F63A40" w:rsidRPr="00760A13" w:rsidRDefault="00F63A40" w:rsidP="0070351D">
      <w:pPr>
        <w:pStyle w:val="a3"/>
        <w:numPr>
          <w:ilvl w:val="0"/>
          <w:numId w:val="1"/>
        </w:numPr>
        <w:tabs>
          <w:tab w:val="left" w:pos="426"/>
        </w:tabs>
        <w:spacing w:line="276" w:lineRule="auto"/>
        <w:ind w:left="0" w:firstLine="0"/>
        <w:rPr>
          <w:b/>
          <w:bCs/>
          <w:highlight w:val="green"/>
        </w:rPr>
      </w:pPr>
      <w:r w:rsidRPr="00760A13">
        <w:rPr>
          <w:b/>
          <w:bCs/>
          <w:highlight w:val="green"/>
        </w:rPr>
        <w:t>Устойчивость линейных систем. Понятие устойчивости.</w:t>
      </w:r>
    </w:p>
    <w:p w14:paraId="02E55331" w14:textId="62FD8536" w:rsidR="00D957F2" w:rsidRDefault="00F86449" w:rsidP="0070351D">
      <w:pPr>
        <w:pStyle w:val="a3"/>
        <w:tabs>
          <w:tab w:val="left" w:pos="426"/>
        </w:tabs>
        <w:spacing w:line="276" w:lineRule="auto"/>
        <w:ind w:firstLine="0"/>
      </w:pPr>
      <w:r>
        <w:rPr>
          <w:noProof/>
        </w:rPr>
        <w:drawing>
          <wp:inline distT="0" distB="0" distL="0" distR="0" wp14:anchorId="32EC55F0" wp14:editId="6B455AFE">
            <wp:extent cx="5940425" cy="3009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09900"/>
                    </a:xfrm>
                    <a:prstGeom prst="rect">
                      <a:avLst/>
                    </a:prstGeom>
                  </pic:spPr>
                </pic:pic>
              </a:graphicData>
            </a:graphic>
          </wp:inline>
        </w:drawing>
      </w:r>
    </w:p>
    <w:p w14:paraId="13D05B3E" w14:textId="77777777" w:rsidR="00EE3F9F" w:rsidRDefault="00EE3F9F" w:rsidP="0070351D">
      <w:pPr>
        <w:pStyle w:val="a3"/>
        <w:tabs>
          <w:tab w:val="left" w:pos="426"/>
        </w:tabs>
        <w:spacing w:line="276" w:lineRule="auto"/>
        <w:ind w:firstLine="0"/>
      </w:pPr>
    </w:p>
    <w:p w14:paraId="13E06E66" w14:textId="32B5252A" w:rsidR="00A52518" w:rsidRPr="00760A13" w:rsidRDefault="00A52518" w:rsidP="0070351D">
      <w:pPr>
        <w:pStyle w:val="a3"/>
        <w:numPr>
          <w:ilvl w:val="0"/>
          <w:numId w:val="1"/>
        </w:numPr>
        <w:tabs>
          <w:tab w:val="left" w:pos="426"/>
        </w:tabs>
        <w:spacing w:line="276" w:lineRule="auto"/>
        <w:ind w:left="0" w:firstLine="0"/>
        <w:rPr>
          <w:b/>
          <w:bCs/>
          <w:highlight w:val="green"/>
        </w:rPr>
      </w:pPr>
      <w:r w:rsidRPr="00760A13">
        <w:rPr>
          <w:b/>
          <w:bCs/>
          <w:highlight w:val="green"/>
        </w:rPr>
        <w:lastRenderedPageBreak/>
        <w:t>Устойчивость по А.М. Ляпунову.</w:t>
      </w:r>
    </w:p>
    <w:p w14:paraId="6A5F9619" w14:textId="101CA10B" w:rsidR="00D957F2" w:rsidRDefault="00760A13" w:rsidP="0070351D">
      <w:pPr>
        <w:pStyle w:val="a3"/>
        <w:tabs>
          <w:tab w:val="left" w:pos="426"/>
        </w:tabs>
        <w:spacing w:line="276" w:lineRule="auto"/>
        <w:ind w:firstLine="0"/>
      </w:pPr>
      <w:r>
        <w:rPr>
          <w:noProof/>
        </w:rPr>
        <w:drawing>
          <wp:inline distT="0" distB="0" distL="0" distR="0" wp14:anchorId="355ADDD1" wp14:editId="1C9F65C0">
            <wp:extent cx="5940425" cy="234569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45690"/>
                    </a:xfrm>
                    <a:prstGeom prst="rect">
                      <a:avLst/>
                    </a:prstGeom>
                  </pic:spPr>
                </pic:pic>
              </a:graphicData>
            </a:graphic>
          </wp:inline>
        </w:drawing>
      </w:r>
    </w:p>
    <w:p w14:paraId="7B5F57DC" w14:textId="77777777" w:rsidR="00EE3F9F" w:rsidRDefault="00EE3F9F" w:rsidP="0070351D">
      <w:pPr>
        <w:pStyle w:val="a3"/>
        <w:tabs>
          <w:tab w:val="left" w:pos="426"/>
        </w:tabs>
        <w:spacing w:line="276" w:lineRule="auto"/>
        <w:ind w:firstLine="0"/>
      </w:pPr>
    </w:p>
    <w:p w14:paraId="23F7FDFF" w14:textId="700E25C1" w:rsidR="00AB27E5" w:rsidRPr="00D957F2" w:rsidRDefault="00AB27E5" w:rsidP="0070351D">
      <w:pPr>
        <w:pStyle w:val="a3"/>
        <w:numPr>
          <w:ilvl w:val="0"/>
          <w:numId w:val="1"/>
        </w:numPr>
        <w:tabs>
          <w:tab w:val="left" w:pos="426"/>
        </w:tabs>
        <w:spacing w:line="276" w:lineRule="auto"/>
        <w:ind w:left="0" w:firstLine="0"/>
        <w:rPr>
          <w:b/>
          <w:bCs/>
        </w:rPr>
      </w:pPr>
      <w:r w:rsidRPr="00D957F2">
        <w:rPr>
          <w:b/>
          <w:bCs/>
        </w:rPr>
        <w:t>Основное условие устойчивости. Необходимое условие устойчивости.</w:t>
      </w:r>
    </w:p>
    <w:p w14:paraId="69CB53CC" w14:textId="269776B6" w:rsidR="00D957F2" w:rsidRDefault="00451AAA" w:rsidP="0070351D">
      <w:pPr>
        <w:pStyle w:val="a3"/>
        <w:tabs>
          <w:tab w:val="left" w:pos="426"/>
        </w:tabs>
        <w:spacing w:line="276" w:lineRule="auto"/>
        <w:ind w:firstLine="0"/>
      </w:pPr>
      <w:r>
        <w:rPr>
          <w:noProof/>
        </w:rPr>
        <w:drawing>
          <wp:inline distT="0" distB="0" distL="0" distR="0" wp14:anchorId="1BB1EA07" wp14:editId="4EE877B5">
            <wp:extent cx="5940425" cy="19329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32940"/>
                    </a:xfrm>
                    <a:prstGeom prst="rect">
                      <a:avLst/>
                    </a:prstGeom>
                  </pic:spPr>
                </pic:pic>
              </a:graphicData>
            </a:graphic>
          </wp:inline>
        </w:drawing>
      </w:r>
    </w:p>
    <w:p w14:paraId="775A87FD" w14:textId="77777777" w:rsidR="00EE3F9F" w:rsidRDefault="00EE3F9F" w:rsidP="0070351D">
      <w:pPr>
        <w:pStyle w:val="a3"/>
        <w:tabs>
          <w:tab w:val="left" w:pos="426"/>
        </w:tabs>
        <w:spacing w:line="276" w:lineRule="auto"/>
        <w:ind w:firstLine="0"/>
      </w:pPr>
    </w:p>
    <w:p w14:paraId="7BD7E94A" w14:textId="385AAE86" w:rsidR="00AB27E5" w:rsidRPr="00D957F2" w:rsidRDefault="00AB27E5" w:rsidP="0070351D">
      <w:pPr>
        <w:pStyle w:val="a3"/>
        <w:numPr>
          <w:ilvl w:val="0"/>
          <w:numId w:val="1"/>
        </w:numPr>
        <w:tabs>
          <w:tab w:val="left" w:pos="426"/>
        </w:tabs>
        <w:spacing w:line="276" w:lineRule="auto"/>
        <w:ind w:left="0" w:firstLine="0"/>
        <w:rPr>
          <w:b/>
          <w:bCs/>
        </w:rPr>
      </w:pPr>
      <w:r w:rsidRPr="00D957F2">
        <w:rPr>
          <w:b/>
          <w:bCs/>
        </w:rPr>
        <w:t>Теоремы А.М. Ляпунова об устойчивости по линейному приближению.</w:t>
      </w:r>
    </w:p>
    <w:p w14:paraId="09E6165C" w14:textId="68E34B1D" w:rsidR="00D957F2" w:rsidRDefault="00451AAA" w:rsidP="0070351D">
      <w:pPr>
        <w:pStyle w:val="a3"/>
        <w:tabs>
          <w:tab w:val="left" w:pos="426"/>
        </w:tabs>
        <w:spacing w:line="276" w:lineRule="auto"/>
        <w:ind w:firstLine="0"/>
      </w:pPr>
      <w:r>
        <w:rPr>
          <w:noProof/>
        </w:rPr>
        <w:lastRenderedPageBreak/>
        <w:drawing>
          <wp:inline distT="0" distB="0" distL="0" distR="0" wp14:anchorId="20872270" wp14:editId="694A77D0">
            <wp:extent cx="5940425" cy="37058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05860"/>
                    </a:xfrm>
                    <a:prstGeom prst="rect">
                      <a:avLst/>
                    </a:prstGeom>
                  </pic:spPr>
                </pic:pic>
              </a:graphicData>
            </a:graphic>
          </wp:inline>
        </w:drawing>
      </w:r>
    </w:p>
    <w:p w14:paraId="72C58E98" w14:textId="5BD131F6" w:rsidR="00451AAA" w:rsidRDefault="00451AAA" w:rsidP="0070351D">
      <w:pPr>
        <w:pStyle w:val="a3"/>
        <w:tabs>
          <w:tab w:val="left" w:pos="426"/>
        </w:tabs>
        <w:spacing w:line="276" w:lineRule="auto"/>
        <w:ind w:firstLine="0"/>
      </w:pPr>
      <w:r>
        <w:rPr>
          <w:noProof/>
        </w:rPr>
        <w:drawing>
          <wp:inline distT="0" distB="0" distL="0" distR="0" wp14:anchorId="0376839C" wp14:editId="174598B7">
            <wp:extent cx="5940425" cy="45732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573270"/>
                    </a:xfrm>
                    <a:prstGeom prst="rect">
                      <a:avLst/>
                    </a:prstGeom>
                  </pic:spPr>
                </pic:pic>
              </a:graphicData>
            </a:graphic>
          </wp:inline>
        </w:drawing>
      </w:r>
    </w:p>
    <w:p w14:paraId="7A575C05" w14:textId="77777777" w:rsidR="00EE3F9F" w:rsidRDefault="00EE3F9F" w:rsidP="0070351D">
      <w:pPr>
        <w:pStyle w:val="a3"/>
        <w:tabs>
          <w:tab w:val="left" w:pos="426"/>
        </w:tabs>
        <w:spacing w:line="276" w:lineRule="auto"/>
        <w:ind w:firstLine="0"/>
      </w:pPr>
    </w:p>
    <w:p w14:paraId="251DAAEE" w14:textId="32C58632" w:rsidR="00AB27E5" w:rsidRPr="00AA774F" w:rsidRDefault="00AB27E5" w:rsidP="0070351D">
      <w:pPr>
        <w:pStyle w:val="a3"/>
        <w:numPr>
          <w:ilvl w:val="0"/>
          <w:numId w:val="1"/>
        </w:numPr>
        <w:tabs>
          <w:tab w:val="left" w:pos="426"/>
        </w:tabs>
        <w:spacing w:line="276" w:lineRule="auto"/>
        <w:ind w:left="0" w:firstLine="0"/>
        <w:rPr>
          <w:b/>
          <w:bCs/>
          <w:highlight w:val="green"/>
        </w:rPr>
      </w:pPr>
      <w:r w:rsidRPr="00D957F2">
        <w:rPr>
          <w:b/>
          <w:bCs/>
        </w:rPr>
        <w:t xml:space="preserve"> </w:t>
      </w:r>
      <w:r w:rsidR="00833790" w:rsidRPr="00AA774F">
        <w:rPr>
          <w:b/>
          <w:bCs/>
          <w:highlight w:val="green"/>
        </w:rPr>
        <w:t>Алгебраические к</w:t>
      </w:r>
      <w:r w:rsidRPr="00AA774F">
        <w:rPr>
          <w:b/>
          <w:bCs/>
          <w:highlight w:val="green"/>
        </w:rPr>
        <w:t xml:space="preserve">ритерии устойчивости. Критерий Гурвица, критерий </w:t>
      </w:r>
      <w:proofErr w:type="spellStart"/>
      <w:r w:rsidRPr="00AA774F">
        <w:rPr>
          <w:b/>
          <w:bCs/>
          <w:highlight w:val="green"/>
        </w:rPr>
        <w:t>Льенара-Шипара</w:t>
      </w:r>
      <w:proofErr w:type="spellEnd"/>
      <w:r w:rsidRPr="00AA774F">
        <w:rPr>
          <w:b/>
          <w:bCs/>
          <w:highlight w:val="green"/>
        </w:rPr>
        <w:t xml:space="preserve">, </w:t>
      </w:r>
      <w:r w:rsidR="00833790" w:rsidRPr="00AA774F">
        <w:rPr>
          <w:b/>
          <w:bCs/>
          <w:highlight w:val="green"/>
        </w:rPr>
        <w:t xml:space="preserve">критерий </w:t>
      </w:r>
      <w:proofErr w:type="spellStart"/>
      <w:r w:rsidR="00833790" w:rsidRPr="00AA774F">
        <w:rPr>
          <w:b/>
          <w:bCs/>
          <w:highlight w:val="green"/>
        </w:rPr>
        <w:t>Рауса</w:t>
      </w:r>
      <w:proofErr w:type="spellEnd"/>
      <w:r w:rsidR="00833790" w:rsidRPr="00AA774F">
        <w:rPr>
          <w:b/>
          <w:bCs/>
          <w:highlight w:val="green"/>
        </w:rPr>
        <w:t>.</w:t>
      </w:r>
      <w:r w:rsidR="000A41E2" w:rsidRPr="00AA774F">
        <w:rPr>
          <w:b/>
          <w:bCs/>
          <w:highlight w:val="green"/>
        </w:rPr>
        <w:t xml:space="preserve"> </w:t>
      </w:r>
    </w:p>
    <w:p w14:paraId="74900EC2" w14:textId="29A4E8D3" w:rsidR="000A41E2" w:rsidRDefault="000A41E2" w:rsidP="0070351D">
      <w:pPr>
        <w:pStyle w:val="a3"/>
        <w:tabs>
          <w:tab w:val="left" w:pos="426"/>
        </w:tabs>
        <w:spacing w:line="276" w:lineRule="auto"/>
        <w:ind w:firstLine="0"/>
      </w:pPr>
      <w:r>
        <w:lastRenderedPageBreak/>
        <w:tab/>
      </w:r>
      <w:r>
        <w:t>Критерии устойчивости</w:t>
      </w:r>
      <w:r>
        <w:t xml:space="preserve">. </w:t>
      </w:r>
      <w:r>
        <w:t>Разработаны некоторые правила, которые называются критериями устойчивости, которые позволяют оценить устойчивость и влияние на неё параметров системы. Критерии бывают алгебраические и частотные.</w:t>
      </w:r>
    </w:p>
    <w:p w14:paraId="72BC3CF6" w14:textId="13A12F6B" w:rsidR="00D957F2" w:rsidRDefault="000A41E2" w:rsidP="0070351D">
      <w:pPr>
        <w:pStyle w:val="a3"/>
        <w:tabs>
          <w:tab w:val="left" w:pos="426"/>
        </w:tabs>
        <w:spacing w:line="276" w:lineRule="auto"/>
        <w:ind w:firstLine="0"/>
      </w:pPr>
      <w:r>
        <w:tab/>
      </w:r>
      <w:r>
        <w:t>Алгебраические критерии основаны на операциях с коэффициентами характеристического полинома. Недостаток: с их использованием сложно оценить влияние параметров системы на её качество (но можно).</w:t>
      </w:r>
    </w:p>
    <w:p w14:paraId="2774D727" w14:textId="47A68FCF" w:rsidR="00EE3F9F" w:rsidRDefault="000A41E2" w:rsidP="0070351D">
      <w:pPr>
        <w:pStyle w:val="a3"/>
        <w:tabs>
          <w:tab w:val="left" w:pos="426"/>
        </w:tabs>
        <w:spacing w:line="276" w:lineRule="auto"/>
        <w:ind w:firstLine="0"/>
      </w:pPr>
      <w:r>
        <w:tab/>
      </w:r>
      <w:r w:rsidRPr="00AA774F">
        <w:rPr>
          <w:highlight w:val="cyan"/>
        </w:rPr>
        <w:t>КАЖДЫЙ ИЗ КРИТЕРИЕВ НА ЛИСТОЧКАХ ТЕОРИИ РК2</w:t>
      </w:r>
    </w:p>
    <w:p w14:paraId="5BE7D017" w14:textId="77777777" w:rsidR="000A41E2" w:rsidRDefault="000A41E2" w:rsidP="0070351D">
      <w:pPr>
        <w:pStyle w:val="a3"/>
        <w:tabs>
          <w:tab w:val="left" w:pos="426"/>
        </w:tabs>
        <w:spacing w:line="276" w:lineRule="auto"/>
        <w:ind w:firstLine="0"/>
      </w:pPr>
    </w:p>
    <w:p w14:paraId="7E33276D" w14:textId="451ADE0E" w:rsidR="00833790" w:rsidRPr="00AA774F" w:rsidRDefault="00833790" w:rsidP="0070351D">
      <w:pPr>
        <w:pStyle w:val="a3"/>
        <w:numPr>
          <w:ilvl w:val="0"/>
          <w:numId w:val="1"/>
        </w:numPr>
        <w:tabs>
          <w:tab w:val="left" w:pos="426"/>
        </w:tabs>
        <w:spacing w:line="276" w:lineRule="auto"/>
        <w:ind w:left="0" w:firstLine="0"/>
        <w:rPr>
          <w:b/>
          <w:bCs/>
          <w:highlight w:val="green"/>
        </w:rPr>
      </w:pPr>
      <w:r w:rsidRPr="00AA774F">
        <w:rPr>
          <w:b/>
          <w:bCs/>
          <w:highlight w:val="green"/>
        </w:rPr>
        <w:t>Частотные критерии устойчивости. Критерии устойчивости Михайлова. Критерий Найквиста. Определение устойчивости по ЛАФЧХ.</w:t>
      </w:r>
      <w:r w:rsidR="00EF644A" w:rsidRPr="00AA774F">
        <w:rPr>
          <w:b/>
          <w:bCs/>
          <w:highlight w:val="green"/>
        </w:rPr>
        <w:t xml:space="preserve"> </w:t>
      </w:r>
    </w:p>
    <w:p w14:paraId="0FA55318" w14:textId="77777777" w:rsidR="00A11737" w:rsidRDefault="00A11737" w:rsidP="0070351D">
      <w:pPr>
        <w:pStyle w:val="a3"/>
        <w:tabs>
          <w:tab w:val="left" w:pos="426"/>
        </w:tabs>
        <w:spacing w:line="276" w:lineRule="auto"/>
        <w:ind w:firstLine="0"/>
      </w:pPr>
      <w:r>
        <w:tab/>
      </w:r>
      <w:r>
        <w:t>Критерии устойчивости. Разработаны некоторые правила, которые называются критериями устойчивости, которые позволяют оценить устойчивость и влияние на неё параметров системы. Критерии бывают алгебраические и частотные.</w:t>
      </w:r>
    </w:p>
    <w:p w14:paraId="260635EF" w14:textId="7433EB3E" w:rsidR="00D957F2" w:rsidRDefault="00A11737" w:rsidP="0070351D">
      <w:pPr>
        <w:pStyle w:val="a3"/>
        <w:tabs>
          <w:tab w:val="left" w:pos="426"/>
        </w:tabs>
        <w:spacing w:line="276" w:lineRule="auto"/>
        <w:ind w:firstLine="0"/>
      </w:pPr>
      <w:r>
        <w:tab/>
      </w:r>
      <w:r w:rsidRPr="00AA774F">
        <w:rPr>
          <w:highlight w:val="cyan"/>
        </w:rPr>
        <w:t>КАЖДЫЙ ИЗ КРИТЕРИЕВ НА ЛИСТОЧКАХ ТЕОРИИ РК2</w:t>
      </w:r>
    </w:p>
    <w:p w14:paraId="5CC74264" w14:textId="77777777" w:rsidR="00EE3F9F" w:rsidRDefault="00EE3F9F" w:rsidP="0070351D">
      <w:pPr>
        <w:pStyle w:val="a3"/>
        <w:tabs>
          <w:tab w:val="left" w:pos="426"/>
        </w:tabs>
        <w:spacing w:line="276" w:lineRule="auto"/>
        <w:ind w:firstLine="0"/>
      </w:pPr>
    </w:p>
    <w:p w14:paraId="0B7C7EEE" w14:textId="6E200E30" w:rsidR="00833790" w:rsidRPr="00AA774F" w:rsidRDefault="00833790" w:rsidP="0070351D">
      <w:pPr>
        <w:pStyle w:val="a3"/>
        <w:numPr>
          <w:ilvl w:val="0"/>
          <w:numId w:val="1"/>
        </w:numPr>
        <w:tabs>
          <w:tab w:val="left" w:pos="426"/>
        </w:tabs>
        <w:spacing w:line="276" w:lineRule="auto"/>
        <w:ind w:left="0" w:firstLine="0"/>
        <w:rPr>
          <w:highlight w:val="green"/>
        </w:rPr>
      </w:pPr>
      <w:r w:rsidRPr="00AA774F">
        <w:rPr>
          <w:b/>
          <w:bCs/>
          <w:highlight w:val="green"/>
        </w:rPr>
        <w:t>Запасы устойчивости</w:t>
      </w:r>
      <w:r w:rsidRPr="00AA774F">
        <w:rPr>
          <w:highlight w:val="green"/>
        </w:rPr>
        <w:t>.</w:t>
      </w:r>
    </w:p>
    <w:p w14:paraId="48D02B67" w14:textId="6726DEAA" w:rsidR="00EE3F9F" w:rsidRDefault="005F396D" w:rsidP="0070351D">
      <w:pPr>
        <w:pStyle w:val="a3"/>
        <w:tabs>
          <w:tab w:val="left" w:pos="426"/>
        </w:tabs>
        <w:spacing w:line="276" w:lineRule="auto"/>
        <w:ind w:firstLine="0"/>
      </w:pPr>
      <w:r>
        <w:tab/>
      </w:r>
      <w:r w:rsidRPr="00AA774F">
        <w:rPr>
          <w:highlight w:val="cyan"/>
        </w:rPr>
        <w:t>ОТВЕТ НА ЛИСТОЧКЕ ТЕОРИИ К РК2</w:t>
      </w:r>
    </w:p>
    <w:p w14:paraId="59391791" w14:textId="77777777" w:rsidR="000A41E2" w:rsidRDefault="000A41E2" w:rsidP="0070351D">
      <w:pPr>
        <w:pStyle w:val="a3"/>
        <w:tabs>
          <w:tab w:val="left" w:pos="426"/>
        </w:tabs>
        <w:spacing w:line="276" w:lineRule="auto"/>
        <w:ind w:firstLine="0"/>
      </w:pPr>
    </w:p>
    <w:p w14:paraId="421E2D87" w14:textId="574FDD0D" w:rsidR="00833790" w:rsidRPr="00D957F2" w:rsidRDefault="00833790" w:rsidP="0070351D">
      <w:pPr>
        <w:pStyle w:val="a3"/>
        <w:numPr>
          <w:ilvl w:val="0"/>
          <w:numId w:val="1"/>
        </w:numPr>
        <w:tabs>
          <w:tab w:val="left" w:pos="426"/>
        </w:tabs>
        <w:spacing w:line="276" w:lineRule="auto"/>
        <w:ind w:left="0" w:firstLine="0"/>
        <w:rPr>
          <w:b/>
          <w:bCs/>
        </w:rPr>
      </w:pPr>
      <w:r w:rsidRPr="00D957F2">
        <w:rPr>
          <w:b/>
          <w:bCs/>
        </w:rPr>
        <w:t>Качество систем управления. Показатели качества в переходном режиме. Частотные показатели качества.</w:t>
      </w:r>
    </w:p>
    <w:p w14:paraId="2DE023A6" w14:textId="751DF8F7" w:rsidR="00D957F2" w:rsidRDefault="00D957F2" w:rsidP="0070351D">
      <w:pPr>
        <w:pStyle w:val="a3"/>
        <w:tabs>
          <w:tab w:val="left" w:pos="426"/>
        </w:tabs>
        <w:spacing w:line="276" w:lineRule="auto"/>
        <w:ind w:firstLine="0"/>
      </w:pPr>
    </w:p>
    <w:p w14:paraId="19E500D0" w14:textId="77777777" w:rsidR="00EE3F9F" w:rsidRDefault="00EE3F9F" w:rsidP="0070351D">
      <w:pPr>
        <w:pStyle w:val="a3"/>
        <w:tabs>
          <w:tab w:val="left" w:pos="426"/>
        </w:tabs>
        <w:spacing w:line="276" w:lineRule="auto"/>
        <w:ind w:firstLine="0"/>
      </w:pPr>
    </w:p>
    <w:p w14:paraId="234BE651" w14:textId="0AC46EAD" w:rsidR="00833790" w:rsidRPr="00D957F2" w:rsidRDefault="00833790" w:rsidP="0070351D">
      <w:pPr>
        <w:pStyle w:val="a3"/>
        <w:numPr>
          <w:ilvl w:val="0"/>
          <w:numId w:val="1"/>
        </w:numPr>
        <w:tabs>
          <w:tab w:val="left" w:pos="426"/>
        </w:tabs>
        <w:spacing w:line="276" w:lineRule="auto"/>
        <w:ind w:left="0" w:firstLine="0"/>
        <w:rPr>
          <w:b/>
          <w:bCs/>
        </w:rPr>
      </w:pPr>
      <w:r w:rsidRPr="00C10903">
        <w:rPr>
          <w:b/>
          <w:bCs/>
          <w:highlight w:val="green"/>
        </w:rPr>
        <w:t>Статические и астатические системы</w:t>
      </w:r>
      <w:r w:rsidRPr="00D957F2">
        <w:rPr>
          <w:b/>
          <w:bCs/>
        </w:rPr>
        <w:t xml:space="preserve">. </w:t>
      </w:r>
      <w:r w:rsidRPr="00C10903">
        <w:rPr>
          <w:b/>
          <w:bCs/>
          <w:highlight w:val="red"/>
        </w:rPr>
        <w:t>Структура астатической системы управления.</w:t>
      </w:r>
    </w:p>
    <w:p w14:paraId="75E35695" w14:textId="46C248D9" w:rsidR="00272771" w:rsidRDefault="00272771" w:rsidP="0070351D">
      <w:pPr>
        <w:pStyle w:val="a3"/>
        <w:tabs>
          <w:tab w:val="left" w:pos="426"/>
        </w:tabs>
        <w:spacing w:line="276" w:lineRule="auto"/>
        <w:ind w:firstLine="0"/>
      </w:pPr>
      <w:r>
        <w:tab/>
      </w:r>
      <w:r w:rsidRPr="00272771">
        <w:rPr>
          <w:b/>
          <w:bCs/>
        </w:rPr>
        <w:t>Статическая</w:t>
      </w:r>
      <w:r>
        <w:t xml:space="preserve"> — это система, в которой при действии на объ­ект постоянного по величине возмущения выходная величина по окончании динамического процесса, т.е. в установившемся режиме, принимает значение, отличное от заданного. Величина этой ошибки зависит от величины возмущения. Статическим системам присущ органический недостаток, определяемый жесткой связью между по­ложениями чувствительного элемента (ЧЭ) и регулирующего органа (РО). Отсюда, каждому положению РО соответствует определенное положение ЧЭ, которое может быть неравным заданному. Отклоне­ние управляемой величины Ху от задания в установившемся режи­ме называется статической ошибкой.</w:t>
      </w:r>
    </w:p>
    <w:p w14:paraId="631911FA" w14:textId="26718925" w:rsidR="00EE3F9F" w:rsidRDefault="00272771" w:rsidP="0070351D">
      <w:pPr>
        <w:pStyle w:val="a3"/>
        <w:tabs>
          <w:tab w:val="left" w:pos="426"/>
        </w:tabs>
        <w:spacing w:line="276" w:lineRule="auto"/>
        <w:ind w:firstLine="0"/>
      </w:pPr>
      <w:r>
        <w:tab/>
      </w:r>
      <w:r>
        <w:t xml:space="preserve">В </w:t>
      </w:r>
      <w:r w:rsidRPr="00272771">
        <w:rPr>
          <w:b/>
          <w:bCs/>
        </w:rPr>
        <w:t>астатической</w:t>
      </w:r>
      <w:r>
        <w:t xml:space="preserve"> системе при действии на объект постоянного по величине возмущения выходная величина по окончании переходного </w:t>
      </w:r>
      <w:r>
        <w:lastRenderedPageBreak/>
        <w:t>процесса, т.е. в установившемся режиме, принимает значение равное заданному, не зависимо от величины возмущения. Для получения астатизма необходимо избавится от органического недостатка, присущего статическим системам - от жесткой связи между ЧЭ и РО.</w:t>
      </w:r>
    </w:p>
    <w:sectPr w:rsidR="00EE3F9F" w:rsidSect="0075541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D6658"/>
    <w:multiLevelType w:val="hybridMultilevel"/>
    <w:tmpl w:val="F404E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ADD2039"/>
    <w:multiLevelType w:val="hybridMultilevel"/>
    <w:tmpl w:val="ABEC2A84"/>
    <w:lvl w:ilvl="0" w:tplc="8F0E8B60">
      <w:start w:val="1"/>
      <w:numFmt w:val="decimal"/>
      <w:lvlText w:val="%1"/>
      <w:lvlJc w:val="left"/>
      <w:pPr>
        <w:ind w:left="1152" w:hanging="360"/>
      </w:pPr>
      <w:rPr>
        <w:rFonts w:hint="default"/>
      </w:rPr>
    </w:lvl>
    <w:lvl w:ilvl="1" w:tplc="04190019">
      <w:start w:val="1"/>
      <w:numFmt w:val="lowerLetter"/>
      <w:lvlText w:val="%2."/>
      <w:lvlJc w:val="left"/>
      <w:pPr>
        <w:ind w:left="1872" w:hanging="360"/>
      </w:pPr>
    </w:lvl>
    <w:lvl w:ilvl="2" w:tplc="0419001B">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2" w15:restartNumberingAfterBreak="0">
    <w:nsid w:val="45E70252"/>
    <w:multiLevelType w:val="hybridMultilevel"/>
    <w:tmpl w:val="BF722CC2"/>
    <w:lvl w:ilvl="0" w:tplc="FF064C3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E387B57"/>
    <w:multiLevelType w:val="hybridMultilevel"/>
    <w:tmpl w:val="0CB28C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4B3740"/>
    <w:rsid w:val="000A2992"/>
    <w:rsid w:val="000A41E2"/>
    <w:rsid w:val="00163B78"/>
    <w:rsid w:val="00182859"/>
    <w:rsid w:val="001E50EE"/>
    <w:rsid w:val="00240C3A"/>
    <w:rsid w:val="00272771"/>
    <w:rsid w:val="002862FC"/>
    <w:rsid w:val="00297632"/>
    <w:rsid w:val="002F070E"/>
    <w:rsid w:val="00335989"/>
    <w:rsid w:val="003A366D"/>
    <w:rsid w:val="00451AAA"/>
    <w:rsid w:val="00471F23"/>
    <w:rsid w:val="00492390"/>
    <w:rsid w:val="004972D1"/>
    <w:rsid w:val="004B3740"/>
    <w:rsid w:val="004C634A"/>
    <w:rsid w:val="00506DA4"/>
    <w:rsid w:val="005105C7"/>
    <w:rsid w:val="00587C34"/>
    <w:rsid w:val="005D52FB"/>
    <w:rsid w:val="005F396D"/>
    <w:rsid w:val="006462AC"/>
    <w:rsid w:val="006B04A4"/>
    <w:rsid w:val="0070351D"/>
    <w:rsid w:val="00713D33"/>
    <w:rsid w:val="00736001"/>
    <w:rsid w:val="0075541A"/>
    <w:rsid w:val="00760A13"/>
    <w:rsid w:val="00777696"/>
    <w:rsid w:val="007940BD"/>
    <w:rsid w:val="007F482A"/>
    <w:rsid w:val="007F6475"/>
    <w:rsid w:val="0081312C"/>
    <w:rsid w:val="00833790"/>
    <w:rsid w:val="00860724"/>
    <w:rsid w:val="008E398C"/>
    <w:rsid w:val="008F251E"/>
    <w:rsid w:val="00923A08"/>
    <w:rsid w:val="009B3C99"/>
    <w:rsid w:val="009E0245"/>
    <w:rsid w:val="00A11737"/>
    <w:rsid w:val="00A52518"/>
    <w:rsid w:val="00A650ED"/>
    <w:rsid w:val="00AA774F"/>
    <w:rsid w:val="00AB27E5"/>
    <w:rsid w:val="00AB4CF7"/>
    <w:rsid w:val="00AE05CD"/>
    <w:rsid w:val="00B46722"/>
    <w:rsid w:val="00B63CF1"/>
    <w:rsid w:val="00C10903"/>
    <w:rsid w:val="00C422CD"/>
    <w:rsid w:val="00C664CE"/>
    <w:rsid w:val="00D0054D"/>
    <w:rsid w:val="00D1194F"/>
    <w:rsid w:val="00D41678"/>
    <w:rsid w:val="00D66F23"/>
    <w:rsid w:val="00D82962"/>
    <w:rsid w:val="00D85D85"/>
    <w:rsid w:val="00D91F2E"/>
    <w:rsid w:val="00D957F2"/>
    <w:rsid w:val="00EE3F9F"/>
    <w:rsid w:val="00EF644A"/>
    <w:rsid w:val="00F00938"/>
    <w:rsid w:val="00F34B0E"/>
    <w:rsid w:val="00F457C8"/>
    <w:rsid w:val="00F63A40"/>
    <w:rsid w:val="00F86449"/>
    <w:rsid w:val="00FC3A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0E4DF"/>
  <w15:docId w15:val="{826C67EE-9574-4C68-98C8-C93C5D30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541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D0054D"/>
    <w:pPr>
      <w:spacing w:line="360" w:lineRule="auto"/>
    </w:pPr>
    <w:rPr>
      <w:rFonts w:ascii="Times New Roman" w:hAnsi="Times New Roman"/>
      <w:sz w:val="28"/>
    </w:rPr>
  </w:style>
  <w:style w:type="character" w:styleId="a4">
    <w:name w:val="annotation reference"/>
    <w:basedOn w:val="a0"/>
    <w:uiPriority w:val="99"/>
    <w:semiHidden/>
    <w:unhideWhenUsed/>
    <w:rsid w:val="008E398C"/>
    <w:rPr>
      <w:sz w:val="16"/>
      <w:szCs w:val="16"/>
    </w:rPr>
  </w:style>
  <w:style w:type="paragraph" w:styleId="a5">
    <w:name w:val="annotation text"/>
    <w:basedOn w:val="a"/>
    <w:link w:val="a6"/>
    <w:uiPriority w:val="99"/>
    <w:semiHidden/>
    <w:unhideWhenUsed/>
    <w:rsid w:val="008E398C"/>
    <w:rPr>
      <w:sz w:val="20"/>
      <w:szCs w:val="20"/>
    </w:rPr>
  </w:style>
  <w:style w:type="character" w:customStyle="1" w:styleId="a6">
    <w:name w:val="Текст примечания Знак"/>
    <w:basedOn w:val="a0"/>
    <w:link w:val="a5"/>
    <w:uiPriority w:val="99"/>
    <w:semiHidden/>
    <w:rsid w:val="008E398C"/>
    <w:rPr>
      <w:sz w:val="20"/>
      <w:szCs w:val="20"/>
    </w:rPr>
  </w:style>
  <w:style w:type="paragraph" w:styleId="a7">
    <w:name w:val="annotation subject"/>
    <w:basedOn w:val="a5"/>
    <w:next w:val="a5"/>
    <w:link w:val="a8"/>
    <w:uiPriority w:val="99"/>
    <w:semiHidden/>
    <w:unhideWhenUsed/>
    <w:rsid w:val="008E398C"/>
    <w:rPr>
      <w:b/>
      <w:bCs/>
    </w:rPr>
  </w:style>
  <w:style w:type="character" w:customStyle="1" w:styleId="a8">
    <w:name w:val="Тема примечания Знак"/>
    <w:basedOn w:val="a6"/>
    <w:link w:val="a7"/>
    <w:uiPriority w:val="99"/>
    <w:semiHidden/>
    <w:rsid w:val="008E398C"/>
    <w:rPr>
      <w:b/>
      <w:bCs/>
      <w:sz w:val="20"/>
      <w:szCs w:val="20"/>
    </w:rPr>
  </w:style>
  <w:style w:type="paragraph" w:styleId="a9">
    <w:name w:val="List Paragraph"/>
    <w:basedOn w:val="a"/>
    <w:uiPriority w:val="34"/>
    <w:qFormat/>
    <w:rsid w:val="008E39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EBB38-4E1D-438B-A1AC-EF3CF7228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23</Pages>
  <Words>2004</Words>
  <Characters>11423</Characters>
  <Application>Microsoft Office Word</Application>
  <DocSecurity>0</DocSecurity>
  <Lines>95</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Дима</dc:creator>
  <cp:lastModifiedBy>Muse R.</cp:lastModifiedBy>
  <cp:revision>29</cp:revision>
  <dcterms:created xsi:type="dcterms:W3CDTF">2021-05-18T07:31:00Z</dcterms:created>
  <dcterms:modified xsi:type="dcterms:W3CDTF">2022-05-21T13:59:00Z</dcterms:modified>
</cp:coreProperties>
</file>